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A2" w:rsidRPr="007C2153" w:rsidRDefault="00AD40A2" w:rsidP="00AD40A2">
      <w:pPr>
        <w:bidi/>
        <w:jc w:val="center"/>
        <w:rPr>
          <w:b/>
          <w:bCs/>
          <w:sz w:val="44"/>
          <w:szCs w:val="44"/>
          <w:lang w:bidi="ar-TN"/>
        </w:rPr>
      </w:pPr>
      <w:r>
        <w:rPr>
          <w:rFonts w:hint="cs"/>
          <w:b/>
          <w:bCs/>
          <w:sz w:val="44"/>
          <w:szCs w:val="44"/>
          <w:rtl/>
          <w:lang w:bidi="ar-TN"/>
        </w:rPr>
        <w:t>الملتقى العلمي الدولي حول :</w:t>
      </w:r>
    </w:p>
    <w:p w:rsidR="00C75789" w:rsidRDefault="00AD40A2" w:rsidP="00AD40A2">
      <w:pPr>
        <w:bidi/>
        <w:jc w:val="center"/>
        <w:rPr>
          <w:rFonts w:ascii="Tahoma" w:hAnsi="Tahoma" w:cs="Tahoma" w:hint="cs"/>
          <w:b/>
          <w:bCs/>
          <w:sz w:val="36"/>
          <w:szCs w:val="36"/>
          <w:rtl/>
          <w:lang w:bidi="ar-TN"/>
        </w:rPr>
      </w:pPr>
      <w:r w:rsidRPr="005B4A0D">
        <w:rPr>
          <w:rFonts w:hint="cs"/>
          <w:b/>
          <w:bCs/>
          <w:sz w:val="44"/>
          <w:szCs w:val="44"/>
          <w:rtl/>
          <w:lang w:bidi="ar-TN"/>
        </w:rPr>
        <w:t>"</w:t>
      </w:r>
      <w:r w:rsidRPr="00AD40A2">
        <w:rPr>
          <w:rFonts w:ascii="Tahoma" w:hAnsi="Tahoma" w:cs="Tahoma"/>
          <w:b/>
          <w:bCs/>
          <w:sz w:val="36"/>
          <w:szCs w:val="36"/>
          <w:rtl/>
          <w:lang w:bidi="ar-TN"/>
        </w:rPr>
        <w:t xml:space="preserve">حقوق الأشخاص ذوي الإعاقة في </w:t>
      </w:r>
      <w:proofErr w:type="spellStart"/>
      <w:r w:rsidRPr="00AD40A2">
        <w:rPr>
          <w:rFonts w:ascii="Tahoma" w:hAnsi="Tahoma" w:cs="Tahoma"/>
          <w:b/>
          <w:bCs/>
          <w:sz w:val="36"/>
          <w:szCs w:val="36"/>
          <w:rtl/>
          <w:lang w:bidi="ar-TN"/>
        </w:rPr>
        <w:t>التشاريع</w:t>
      </w:r>
      <w:proofErr w:type="spellEnd"/>
      <w:r w:rsidRPr="00AD40A2">
        <w:rPr>
          <w:rFonts w:ascii="Tahoma" w:hAnsi="Tahoma" w:cs="Tahoma"/>
          <w:b/>
          <w:bCs/>
          <w:sz w:val="36"/>
          <w:szCs w:val="36"/>
          <w:rtl/>
          <w:lang w:bidi="ar-TN"/>
        </w:rPr>
        <w:t xml:space="preserve"> </w:t>
      </w:r>
    </w:p>
    <w:p w:rsidR="00AD40A2" w:rsidRPr="00AD40A2" w:rsidRDefault="00AD40A2" w:rsidP="00C75789">
      <w:pPr>
        <w:bidi/>
        <w:jc w:val="center"/>
        <w:rPr>
          <w:rFonts w:ascii="Tahoma" w:hAnsi="Tahoma" w:cs="Tahoma"/>
          <w:b/>
          <w:bCs/>
          <w:sz w:val="36"/>
          <w:szCs w:val="36"/>
          <w:rtl/>
          <w:lang w:bidi="ar-TN"/>
        </w:rPr>
      </w:pPr>
      <w:r w:rsidRPr="00AD40A2">
        <w:rPr>
          <w:rFonts w:ascii="Tahoma" w:hAnsi="Tahoma" w:cs="Tahoma"/>
          <w:b/>
          <w:bCs/>
          <w:sz w:val="36"/>
          <w:szCs w:val="36"/>
          <w:rtl/>
          <w:lang w:bidi="ar-TN"/>
        </w:rPr>
        <w:t>الدولية والوطنية"</w:t>
      </w:r>
    </w:p>
    <w:p w:rsidR="00AD40A2" w:rsidRPr="00AD40A2" w:rsidRDefault="00AD40A2" w:rsidP="00AD40A2">
      <w:pPr>
        <w:bidi/>
        <w:jc w:val="center"/>
        <w:rPr>
          <w:rFonts w:ascii="Tahoma" w:hAnsi="Tahoma" w:cs="Tahoma"/>
          <w:sz w:val="36"/>
          <w:szCs w:val="36"/>
          <w:rtl/>
          <w:lang w:bidi="ar-TN"/>
        </w:rPr>
      </w:pPr>
      <w:r w:rsidRPr="00AD40A2">
        <w:rPr>
          <w:rFonts w:ascii="Tahoma" w:hAnsi="Tahoma" w:cs="Tahoma"/>
          <w:b/>
          <w:bCs/>
          <w:sz w:val="36"/>
          <w:szCs w:val="36"/>
          <w:rtl/>
          <w:lang w:bidi="ar-TN"/>
        </w:rPr>
        <w:t xml:space="preserve">تحت شعار" أنا </w:t>
      </w:r>
      <w:proofErr w:type="gramStart"/>
      <w:r w:rsidRPr="00AD40A2">
        <w:rPr>
          <w:rFonts w:ascii="Tahoma" w:hAnsi="Tahoma" w:cs="Tahoma"/>
          <w:b/>
          <w:bCs/>
          <w:sz w:val="36"/>
          <w:szCs w:val="36"/>
          <w:rtl/>
          <w:lang w:bidi="ar-TN"/>
        </w:rPr>
        <w:t>موجود ،</w:t>
      </w:r>
      <w:proofErr w:type="gramEnd"/>
      <w:r w:rsidRPr="00AD40A2">
        <w:rPr>
          <w:rFonts w:ascii="Tahoma" w:hAnsi="Tahoma" w:cs="Tahoma"/>
          <w:b/>
          <w:bCs/>
          <w:sz w:val="36"/>
          <w:szCs w:val="36"/>
          <w:rtl/>
          <w:lang w:bidi="ar-TN"/>
        </w:rPr>
        <w:t xml:space="preserve"> أنا أقرر "</w:t>
      </w:r>
    </w:p>
    <w:p w:rsidR="00AD40A2" w:rsidRPr="007C2153" w:rsidRDefault="00AD40A2" w:rsidP="00AD40A2">
      <w:pPr>
        <w:bidi/>
        <w:rPr>
          <w:b/>
          <w:bCs/>
          <w:sz w:val="44"/>
          <w:szCs w:val="44"/>
          <w:rtl/>
          <w:lang w:bidi="ar-TN"/>
        </w:rPr>
      </w:pPr>
    </w:p>
    <w:p w:rsidR="00AD40A2" w:rsidRDefault="00AD40A2" w:rsidP="00AD40A2">
      <w:pPr>
        <w:bidi/>
        <w:rPr>
          <w:rFonts w:ascii="Andalus" w:hAnsi="Andalus" w:cs="Andalus"/>
          <w:sz w:val="40"/>
          <w:szCs w:val="40"/>
          <w:rtl/>
          <w:lang w:bidi="ar-TN"/>
        </w:rPr>
      </w:pPr>
    </w:p>
    <w:p w:rsidR="001A3076" w:rsidRDefault="001A3076" w:rsidP="001A3076">
      <w:pPr>
        <w:bidi/>
        <w:jc w:val="center"/>
        <w:rPr>
          <w:rFonts w:ascii="Andalus" w:hAnsi="Andalus" w:cs="Andalus" w:hint="cs"/>
          <w:sz w:val="40"/>
          <w:szCs w:val="40"/>
          <w:rtl/>
          <w:lang w:bidi="ar-TN"/>
        </w:rPr>
      </w:pPr>
      <w:r>
        <w:rPr>
          <w:rFonts w:ascii="Andalus" w:hAnsi="Andalus" w:cs="Andalus" w:hint="cs"/>
          <w:sz w:val="40"/>
          <w:szCs w:val="40"/>
          <w:rtl/>
          <w:lang w:bidi="ar-TN"/>
        </w:rPr>
        <w:t xml:space="preserve">مداخلة </w:t>
      </w:r>
      <w:proofErr w:type="gramStart"/>
      <w:r>
        <w:rPr>
          <w:rFonts w:ascii="Andalus" w:hAnsi="Andalus" w:cs="Andalus" w:hint="cs"/>
          <w:sz w:val="40"/>
          <w:szCs w:val="40"/>
          <w:rtl/>
          <w:lang w:bidi="ar-TN"/>
        </w:rPr>
        <w:t>بعنوان :</w:t>
      </w:r>
      <w:proofErr w:type="gramEnd"/>
    </w:p>
    <w:p w:rsidR="00AD40A2" w:rsidRDefault="001A3076" w:rsidP="001A3076">
      <w:pPr>
        <w:bidi/>
        <w:jc w:val="center"/>
        <w:rPr>
          <w:rFonts w:ascii="Andalus" w:hAnsi="Andalus" w:cs="Andalus" w:hint="cs"/>
          <w:sz w:val="40"/>
          <w:szCs w:val="40"/>
          <w:rtl/>
          <w:lang w:bidi="ar-TN"/>
        </w:rPr>
      </w:pPr>
      <w:r>
        <w:rPr>
          <w:rFonts w:ascii="Andalus" w:hAnsi="Andalus" w:cs="Andalus" w:hint="cs"/>
          <w:sz w:val="40"/>
          <w:szCs w:val="40"/>
          <w:rtl/>
          <w:lang w:bidi="ar-TN"/>
        </w:rPr>
        <w:t>الأشخاص ذوو الإعاقة الذهنية والحق في اتخاذ القرار :</w:t>
      </w:r>
    </w:p>
    <w:p w:rsidR="001A3076" w:rsidRDefault="001A3076" w:rsidP="001A3076">
      <w:pPr>
        <w:bidi/>
        <w:jc w:val="center"/>
        <w:rPr>
          <w:rFonts w:ascii="Andalus" w:hAnsi="Andalus" w:cs="Andalus"/>
          <w:sz w:val="40"/>
          <w:szCs w:val="40"/>
          <w:rtl/>
          <w:lang w:bidi="ar-TN"/>
        </w:rPr>
      </w:pPr>
      <w:r>
        <w:rPr>
          <w:rFonts w:ascii="Andalus" w:hAnsi="Andalus" w:cs="Andalus" w:hint="cs"/>
          <w:sz w:val="40"/>
          <w:szCs w:val="40"/>
          <w:rtl/>
          <w:lang w:bidi="ar-TN"/>
        </w:rPr>
        <w:t xml:space="preserve">الاتحاد التونسي لإعانة الأشخاص </w:t>
      </w:r>
      <w:proofErr w:type="gramStart"/>
      <w:r>
        <w:rPr>
          <w:rFonts w:ascii="Andalus" w:hAnsi="Andalus" w:cs="Andalus" w:hint="cs"/>
          <w:sz w:val="40"/>
          <w:szCs w:val="40"/>
          <w:rtl/>
          <w:lang w:bidi="ar-TN"/>
        </w:rPr>
        <w:t>القاصرين</w:t>
      </w:r>
      <w:proofErr w:type="gramEnd"/>
      <w:r>
        <w:rPr>
          <w:rFonts w:ascii="Andalus" w:hAnsi="Andalus" w:cs="Andalus" w:hint="cs"/>
          <w:sz w:val="40"/>
          <w:szCs w:val="40"/>
          <w:rtl/>
          <w:lang w:bidi="ar-TN"/>
        </w:rPr>
        <w:t xml:space="preserve"> ذهنيا نموذجا"</w:t>
      </w:r>
    </w:p>
    <w:p w:rsidR="00AD40A2" w:rsidRDefault="00AD40A2" w:rsidP="00AD40A2">
      <w:pPr>
        <w:bidi/>
        <w:rPr>
          <w:rFonts w:ascii="Andalus" w:hAnsi="Andalus" w:cs="Andalus" w:hint="cs"/>
          <w:sz w:val="40"/>
          <w:szCs w:val="40"/>
          <w:rtl/>
          <w:lang w:bidi="ar-TN"/>
        </w:rPr>
      </w:pPr>
    </w:p>
    <w:p w:rsidR="001A3076" w:rsidRDefault="001A3076" w:rsidP="001A3076">
      <w:pPr>
        <w:bidi/>
        <w:rPr>
          <w:rFonts w:ascii="Andalus" w:hAnsi="Andalus" w:cs="Andalus"/>
          <w:sz w:val="40"/>
          <w:szCs w:val="40"/>
          <w:rtl/>
          <w:lang w:bidi="ar-TN"/>
        </w:rPr>
      </w:pPr>
    </w:p>
    <w:p w:rsidR="00AD40A2" w:rsidRPr="007C2153" w:rsidRDefault="001A3076" w:rsidP="001A3076">
      <w:pPr>
        <w:bidi/>
        <w:jc w:val="center"/>
        <w:rPr>
          <w:rFonts w:ascii="Andalus" w:hAnsi="Andalus" w:cs="Andalus"/>
          <w:sz w:val="40"/>
          <w:szCs w:val="40"/>
          <w:rtl/>
          <w:lang w:bidi="ar-TN"/>
        </w:rPr>
      </w:pPr>
      <w:r>
        <w:rPr>
          <w:rFonts w:ascii="Andalus" w:hAnsi="Andalus" w:cs="Andalus" w:hint="cs"/>
          <w:sz w:val="40"/>
          <w:szCs w:val="40"/>
          <w:rtl/>
          <w:lang w:bidi="ar-TN"/>
        </w:rPr>
        <w:t>إعداد</w:t>
      </w:r>
      <w:r w:rsidR="00AD40A2" w:rsidRPr="007C2153">
        <w:rPr>
          <w:rFonts w:ascii="Andalus" w:hAnsi="Andalus" w:cs="Andalus"/>
          <w:sz w:val="40"/>
          <w:szCs w:val="40"/>
          <w:rtl/>
          <w:lang w:bidi="ar-TN"/>
        </w:rPr>
        <w:t xml:space="preserve"> نجاة </w:t>
      </w:r>
      <w:proofErr w:type="spellStart"/>
      <w:r w:rsidR="00AD40A2" w:rsidRPr="007C2153">
        <w:rPr>
          <w:rFonts w:ascii="Andalus" w:hAnsi="Andalus" w:cs="Andalus"/>
          <w:sz w:val="40"/>
          <w:szCs w:val="40"/>
          <w:rtl/>
          <w:lang w:bidi="ar-TN"/>
        </w:rPr>
        <w:t>بلغيث</w:t>
      </w:r>
      <w:proofErr w:type="spellEnd"/>
      <w:r w:rsidR="00AD40A2" w:rsidRPr="007C2153">
        <w:rPr>
          <w:rFonts w:ascii="Andalus" w:hAnsi="Andalus" w:cs="Andalus"/>
          <w:sz w:val="40"/>
          <w:szCs w:val="40"/>
          <w:rtl/>
          <w:lang w:bidi="ar-TN"/>
        </w:rPr>
        <w:t xml:space="preserve"> </w:t>
      </w:r>
    </w:p>
    <w:p w:rsidR="00AD40A2" w:rsidRPr="007C2153" w:rsidRDefault="00AD40A2" w:rsidP="00AD40A2">
      <w:pPr>
        <w:bidi/>
        <w:jc w:val="center"/>
        <w:rPr>
          <w:rFonts w:ascii="Andalus" w:hAnsi="Andalus" w:cs="Andalus"/>
          <w:sz w:val="40"/>
          <w:szCs w:val="40"/>
          <w:rtl/>
          <w:lang w:bidi="ar-TN"/>
        </w:rPr>
      </w:pPr>
      <w:r w:rsidRPr="007C2153">
        <w:rPr>
          <w:rFonts w:ascii="Andalus" w:hAnsi="Andalus" w:cs="Andalus"/>
          <w:sz w:val="40"/>
          <w:szCs w:val="40"/>
          <w:rtl/>
          <w:lang w:bidi="ar-TN"/>
        </w:rPr>
        <w:t xml:space="preserve">أخصائية في علم النفس </w:t>
      </w:r>
      <w:r w:rsidR="001A3076">
        <w:rPr>
          <w:rFonts w:ascii="Andalus" w:hAnsi="Andalus" w:cs="Andalus" w:hint="cs"/>
          <w:sz w:val="40"/>
          <w:szCs w:val="40"/>
          <w:rtl/>
          <w:lang w:bidi="ar-TN"/>
        </w:rPr>
        <w:t xml:space="preserve">بمكلفة بالتنسيق الفني </w:t>
      </w:r>
      <w:proofErr w:type="spellStart"/>
      <w:r w:rsidR="001A3076">
        <w:rPr>
          <w:rFonts w:ascii="Andalus" w:hAnsi="Andalus" w:cs="Andalus" w:hint="cs"/>
          <w:sz w:val="40"/>
          <w:szCs w:val="40"/>
          <w:rtl/>
          <w:lang w:bidi="ar-TN"/>
        </w:rPr>
        <w:t>والبيداغوجي</w:t>
      </w:r>
      <w:proofErr w:type="spellEnd"/>
    </w:p>
    <w:p w:rsidR="00AD40A2" w:rsidRDefault="00AD40A2" w:rsidP="001A3076">
      <w:pPr>
        <w:bidi/>
        <w:jc w:val="center"/>
        <w:rPr>
          <w:rFonts w:ascii="Andalus" w:hAnsi="Andalus" w:cs="Andalus"/>
          <w:sz w:val="40"/>
          <w:szCs w:val="40"/>
          <w:rtl/>
          <w:lang w:bidi="ar-TN"/>
        </w:rPr>
      </w:pPr>
      <w:proofErr w:type="gramStart"/>
      <w:r w:rsidRPr="007C2153">
        <w:rPr>
          <w:rFonts w:ascii="Andalus" w:hAnsi="Andalus" w:cs="Andalus"/>
          <w:sz w:val="40"/>
          <w:szCs w:val="40"/>
          <w:rtl/>
          <w:lang w:bidi="ar-TN"/>
        </w:rPr>
        <w:t>المكتب</w:t>
      </w:r>
      <w:proofErr w:type="gramEnd"/>
      <w:r w:rsidRPr="007C2153">
        <w:rPr>
          <w:rFonts w:ascii="Andalus" w:hAnsi="Andalus" w:cs="Andalus"/>
          <w:sz w:val="40"/>
          <w:szCs w:val="40"/>
          <w:rtl/>
          <w:lang w:bidi="ar-TN"/>
        </w:rPr>
        <w:t xml:space="preserve"> الوطني </w:t>
      </w:r>
    </w:p>
    <w:p w:rsidR="00AD40A2" w:rsidRDefault="00AD40A2" w:rsidP="00343EAB">
      <w:pPr>
        <w:bidi/>
        <w:jc w:val="center"/>
        <w:rPr>
          <w:rFonts w:hint="cs"/>
          <w:b/>
          <w:bCs/>
          <w:sz w:val="36"/>
          <w:szCs w:val="36"/>
          <w:rtl/>
          <w:lang w:bidi="ar-TN"/>
        </w:rPr>
      </w:pPr>
    </w:p>
    <w:p w:rsidR="005064BC" w:rsidRDefault="005064BC" w:rsidP="005064BC">
      <w:pPr>
        <w:bidi/>
        <w:jc w:val="center"/>
        <w:rPr>
          <w:rFonts w:hint="cs"/>
          <w:b/>
          <w:bCs/>
          <w:sz w:val="36"/>
          <w:szCs w:val="36"/>
          <w:rtl/>
          <w:lang w:bidi="ar-TN"/>
        </w:rPr>
      </w:pPr>
    </w:p>
    <w:p w:rsidR="005064BC" w:rsidRDefault="00C75789" w:rsidP="00C75789">
      <w:pPr>
        <w:bidi/>
        <w:jc w:val="center"/>
        <w:rPr>
          <w:rFonts w:hint="cs"/>
          <w:b/>
          <w:bCs/>
          <w:sz w:val="36"/>
          <w:szCs w:val="36"/>
          <w:rtl/>
          <w:lang w:bidi="ar-TN"/>
        </w:rPr>
      </w:pPr>
      <w:r>
        <w:rPr>
          <w:rFonts w:hint="cs"/>
          <w:b/>
          <w:bCs/>
          <w:sz w:val="36"/>
          <w:szCs w:val="36"/>
          <w:rtl/>
          <w:lang w:bidi="ar-TN"/>
        </w:rPr>
        <w:t>****</w:t>
      </w:r>
    </w:p>
    <w:p w:rsidR="00BE414E" w:rsidRPr="00D468CA" w:rsidRDefault="005064BC" w:rsidP="005064BC">
      <w:pPr>
        <w:bidi/>
        <w:rPr>
          <w:b/>
          <w:bCs/>
          <w:sz w:val="36"/>
          <w:szCs w:val="36"/>
          <w:rtl/>
          <w:lang w:bidi="ar-TN"/>
        </w:rPr>
      </w:pPr>
      <w:r>
        <w:rPr>
          <w:rFonts w:hint="cs"/>
          <w:b/>
          <w:bCs/>
          <w:sz w:val="36"/>
          <w:szCs w:val="36"/>
          <w:rtl/>
          <w:lang w:bidi="ar-TN"/>
        </w:rPr>
        <w:lastRenderedPageBreak/>
        <w:t>ا</w:t>
      </w:r>
      <w:r w:rsidR="00BE414E" w:rsidRPr="00D468CA">
        <w:rPr>
          <w:rFonts w:hint="cs"/>
          <w:b/>
          <w:bCs/>
          <w:sz w:val="36"/>
          <w:szCs w:val="36"/>
          <w:rtl/>
          <w:lang w:bidi="ar-TN"/>
        </w:rPr>
        <w:t xml:space="preserve">لإطار </w:t>
      </w:r>
      <w:proofErr w:type="gramStart"/>
      <w:r w:rsidR="00BE414E" w:rsidRPr="00D468CA">
        <w:rPr>
          <w:rFonts w:hint="cs"/>
          <w:b/>
          <w:bCs/>
          <w:sz w:val="36"/>
          <w:szCs w:val="36"/>
          <w:rtl/>
          <w:lang w:bidi="ar-TN"/>
        </w:rPr>
        <w:t>التشريعي :</w:t>
      </w:r>
      <w:proofErr w:type="gramEnd"/>
      <w:r w:rsidR="00BE414E" w:rsidRPr="00D468CA">
        <w:rPr>
          <w:rFonts w:hint="cs"/>
          <w:b/>
          <w:bCs/>
          <w:sz w:val="36"/>
          <w:szCs w:val="36"/>
          <w:rtl/>
          <w:lang w:bidi="ar-TN"/>
        </w:rPr>
        <w:t xml:space="preserve"> </w:t>
      </w:r>
    </w:p>
    <w:p w:rsidR="001A3076" w:rsidRDefault="00BE414E" w:rsidP="001A3076">
      <w:pPr>
        <w:bidi/>
        <w:ind w:firstLine="708"/>
        <w:jc w:val="both"/>
        <w:rPr>
          <w:rFonts w:hint="cs"/>
          <w:sz w:val="32"/>
          <w:szCs w:val="32"/>
          <w:rtl/>
          <w:lang w:bidi="ar-TN"/>
        </w:rPr>
      </w:pPr>
      <w:proofErr w:type="gramStart"/>
      <w:r w:rsidRPr="00D468CA">
        <w:rPr>
          <w:rFonts w:hint="cs"/>
          <w:sz w:val="32"/>
          <w:szCs w:val="32"/>
          <w:rtl/>
          <w:lang w:bidi="ar-TN"/>
        </w:rPr>
        <w:t>شهد</w:t>
      </w:r>
      <w:proofErr w:type="gramEnd"/>
      <w:r w:rsidRPr="00D468CA">
        <w:rPr>
          <w:rFonts w:hint="cs"/>
          <w:sz w:val="32"/>
          <w:szCs w:val="32"/>
          <w:rtl/>
          <w:lang w:bidi="ar-TN"/>
        </w:rPr>
        <w:t xml:space="preserve"> موضوع الإعاقة ومعالجة المشاكل والمضاعفات المترتبة عنها </w:t>
      </w:r>
      <w:r w:rsidR="001A3076">
        <w:rPr>
          <w:rFonts w:hint="cs"/>
          <w:sz w:val="32"/>
          <w:szCs w:val="32"/>
          <w:rtl/>
          <w:lang w:bidi="ar-TN"/>
        </w:rPr>
        <w:t>منذ</w:t>
      </w:r>
      <w:r w:rsidR="00E802F6">
        <w:rPr>
          <w:rFonts w:hint="cs"/>
          <w:sz w:val="32"/>
          <w:szCs w:val="32"/>
          <w:rtl/>
          <w:lang w:bidi="ar-TN"/>
        </w:rPr>
        <w:t xml:space="preserve"> النصف الثاني من</w:t>
      </w:r>
      <w:r w:rsidRPr="00D468CA">
        <w:rPr>
          <w:rFonts w:hint="cs"/>
          <w:sz w:val="32"/>
          <w:szCs w:val="32"/>
          <w:rtl/>
          <w:lang w:bidi="ar-TN"/>
        </w:rPr>
        <w:t xml:space="preserve"> القرن العشرين اهتماما ملحوظا من قبل المعنيين بهذه المشكلة خاصة أمام تنامي الدعوة إلى الاهتمام بالموارد البشرية والعمل على </w:t>
      </w:r>
      <w:r w:rsidR="00D468CA" w:rsidRPr="00D468CA">
        <w:rPr>
          <w:rFonts w:hint="cs"/>
          <w:sz w:val="32"/>
          <w:szCs w:val="32"/>
          <w:rtl/>
          <w:lang w:bidi="ar-TN"/>
        </w:rPr>
        <w:t>إدماجها</w:t>
      </w:r>
      <w:r w:rsidRPr="00D468CA">
        <w:rPr>
          <w:rFonts w:hint="cs"/>
          <w:sz w:val="32"/>
          <w:szCs w:val="32"/>
          <w:rtl/>
          <w:lang w:bidi="ar-TN"/>
        </w:rPr>
        <w:t xml:space="preserve"> في التنمية</w:t>
      </w:r>
      <w:r w:rsidR="001A3076">
        <w:rPr>
          <w:rFonts w:hint="cs"/>
          <w:sz w:val="32"/>
          <w:szCs w:val="32"/>
          <w:rtl/>
          <w:lang w:bidi="ar-TN"/>
        </w:rPr>
        <w:t>.</w:t>
      </w:r>
      <w:r w:rsidRPr="00D468CA">
        <w:rPr>
          <w:rFonts w:hint="cs"/>
          <w:sz w:val="32"/>
          <w:szCs w:val="32"/>
          <w:rtl/>
          <w:lang w:bidi="ar-TN"/>
        </w:rPr>
        <w:t xml:space="preserve"> وشكلت حقوق الأشخاص المعوقين تحديا أخلاقيا وسياسيا من أجل إقرار مبدأ المساواة في الحقوق بين الأفراد والمجتمعات سواء على صعيد المجتمعات الوطنية أو المجتمع الدولي. وعملت المنظمات الدولية </w:t>
      </w:r>
      <w:r w:rsidR="001A3076">
        <w:rPr>
          <w:rFonts w:hint="cs"/>
          <w:sz w:val="32"/>
          <w:szCs w:val="32"/>
          <w:rtl/>
          <w:lang w:bidi="ar-TN"/>
        </w:rPr>
        <w:t xml:space="preserve">بجميع هياكلها </w:t>
      </w:r>
      <w:r w:rsidRPr="00D468CA">
        <w:rPr>
          <w:rFonts w:hint="cs"/>
          <w:sz w:val="32"/>
          <w:szCs w:val="32"/>
          <w:rtl/>
          <w:lang w:bidi="ar-TN"/>
        </w:rPr>
        <w:t>وعلى رأسها منظمة الأمم المتحدة على إقرار حقوق الإنسان وحمايتها و</w:t>
      </w:r>
      <w:r w:rsidR="001A3076">
        <w:rPr>
          <w:rFonts w:hint="cs"/>
          <w:sz w:val="32"/>
          <w:szCs w:val="32"/>
          <w:rtl/>
          <w:lang w:bidi="ar-TN"/>
        </w:rPr>
        <w:t>تم  إ</w:t>
      </w:r>
      <w:r w:rsidRPr="00D468CA">
        <w:rPr>
          <w:rFonts w:hint="cs"/>
          <w:sz w:val="32"/>
          <w:szCs w:val="32"/>
          <w:rtl/>
          <w:lang w:bidi="ar-TN"/>
        </w:rPr>
        <w:t>صد</w:t>
      </w:r>
      <w:r w:rsidR="001A3076">
        <w:rPr>
          <w:rFonts w:hint="cs"/>
          <w:sz w:val="32"/>
          <w:szCs w:val="32"/>
          <w:rtl/>
          <w:lang w:bidi="ar-TN"/>
        </w:rPr>
        <w:t>ار</w:t>
      </w:r>
      <w:r w:rsidRPr="00D468CA">
        <w:rPr>
          <w:rFonts w:hint="cs"/>
          <w:sz w:val="32"/>
          <w:szCs w:val="32"/>
          <w:rtl/>
          <w:lang w:bidi="ar-TN"/>
        </w:rPr>
        <w:t xml:space="preserve"> العديد من المواث</w:t>
      </w:r>
      <w:r w:rsidR="00D468CA">
        <w:rPr>
          <w:rFonts w:hint="cs"/>
          <w:sz w:val="32"/>
          <w:szCs w:val="32"/>
          <w:rtl/>
          <w:lang w:bidi="ar-TN"/>
        </w:rPr>
        <w:t>ي</w:t>
      </w:r>
      <w:r w:rsidRPr="00D468CA">
        <w:rPr>
          <w:rFonts w:hint="cs"/>
          <w:sz w:val="32"/>
          <w:szCs w:val="32"/>
          <w:rtl/>
          <w:lang w:bidi="ar-TN"/>
        </w:rPr>
        <w:t xml:space="preserve">ق </w:t>
      </w:r>
      <w:r w:rsidR="00D468CA" w:rsidRPr="00D468CA">
        <w:rPr>
          <w:rFonts w:hint="cs"/>
          <w:sz w:val="32"/>
          <w:szCs w:val="32"/>
          <w:rtl/>
          <w:lang w:bidi="ar-TN"/>
        </w:rPr>
        <w:t>والاتفاقيات</w:t>
      </w:r>
      <w:r w:rsidRPr="00D468CA">
        <w:rPr>
          <w:rFonts w:hint="cs"/>
          <w:sz w:val="32"/>
          <w:szCs w:val="32"/>
          <w:rtl/>
          <w:lang w:bidi="ar-TN"/>
        </w:rPr>
        <w:t xml:space="preserve"> الدولية ذات الصبغة العامة والخاصة بحقوق المعوقين </w:t>
      </w:r>
      <w:r w:rsidR="001A3076">
        <w:rPr>
          <w:rFonts w:hint="cs"/>
          <w:sz w:val="32"/>
          <w:szCs w:val="32"/>
          <w:rtl/>
          <w:lang w:bidi="ar-TN"/>
        </w:rPr>
        <w:t>و</w:t>
      </w:r>
      <w:r w:rsidRPr="00D468CA">
        <w:rPr>
          <w:rFonts w:hint="cs"/>
          <w:sz w:val="32"/>
          <w:szCs w:val="32"/>
          <w:rtl/>
          <w:lang w:bidi="ar-TN"/>
        </w:rPr>
        <w:t xml:space="preserve">تعتبر هذه المواثيق الدولية من أهم المرتكزات التي </w:t>
      </w:r>
      <w:r w:rsidR="001A3076" w:rsidRPr="00D468CA">
        <w:rPr>
          <w:rFonts w:hint="cs"/>
          <w:sz w:val="32"/>
          <w:szCs w:val="32"/>
          <w:rtl/>
          <w:lang w:bidi="ar-TN"/>
        </w:rPr>
        <w:t>اس</w:t>
      </w:r>
      <w:r w:rsidR="001A3076">
        <w:rPr>
          <w:rFonts w:hint="cs"/>
          <w:sz w:val="32"/>
          <w:szCs w:val="32"/>
          <w:rtl/>
          <w:lang w:bidi="ar-TN"/>
        </w:rPr>
        <w:t>تن</w:t>
      </w:r>
      <w:r w:rsidR="001A3076" w:rsidRPr="00D468CA">
        <w:rPr>
          <w:rFonts w:hint="cs"/>
          <w:sz w:val="32"/>
          <w:szCs w:val="32"/>
          <w:rtl/>
          <w:lang w:bidi="ar-TN"/>
        </w:rPr>
        <w:t>د</w:t>
      </w:r>
      <w:r w:rsidR="001A3076">
        <w:rPr>
          <w:rFonts w:hint="cs"/>
          <w:sz w:val="32"/>
          <w:szCs w:val="32"/>
          <w:rtl/>
          <w:lang w:bidi="ar-TN"/>
        </w:rPr>
        <w:t>ت</w:t>
      </w:r>
      <w:r w:rsidRPr="00D468CA">
        <w:rPr>
          <w:rFonts w:hint="cs"/>
          <w:sz w:val="32"/>
          <w:szCs w:val="32"/>
          <w:rtl/>
          <w:lang w:bidi="ar-TN"/>
        </w:rPr>
        <w:t xml:space="preserve"> عليها الدول في سن سياساتها للنهوض بالأشخاص المعوقين. </w:t>
      </w:r>
    </w:p>
    <w:p w:rsidR="002D5B4F" w:rsidRDefault="00BE414E" w:rsidP="001A3076">
      <w:pPr>
        <w:bidi/>
        <w:ind w:firstLine="708"/>
        <w:jc w:val="both"/>
        <w:rPr>
          <w:rtl/>
          <w:lang w:bidi="ar-TN"/>
        </w:rPr>
      </w:pPr>
      <w:r w:rsidRPr="00D468CA">
        <w:rPr>
          <w:rFonts w:hint="cs"/>
          <w:sz w:val="32"/>
          <w:szCs w:val="32"/>
          <w:rtl/>
          <w:lang w:bidi="ar-TN"/>
        </w:rPr>
        <w:t xml:space="preserve">وتعتبر تونس من أوائل الدول التي أولت اهتماما خاصا </w:t>
      </w:r>
      <w:r w:rsidR="00D468CA" w:rsidRPr="00D468CA">
        <w:rPr>
          <w:rFonts w:hint="cs"/>
          <w:sz w:val="32"/>
          <w:szCs w:val="32"/>
          <w:rtl/>
          <w:lang w:bidi="ar-TN"/>
        </w:rPr>
        <w:t>وإحساسا</w:t>
      </w:r>
      <w:r w:rsidRPr="00D468CA">
        <w:rPr>
          <w:rFonts w:hint="cs"/>
          <w:sz w:val="32"/>
          <w:szCs w:val="32"/>
          <w:rtl/>
          <w:lang w:bidi="ar-TN"/>
        </w:rPr>
        <w:t xml:space="preserve"> بالمسؤولية تجاه قضية الإعاقة </w:t>
      </w:r>
      <w:r w:rsidR="00D468CA" w:rsidRPr="00D468CA">
        <w:rPr>
          <w:rFonts w:hint="cs"/>
          <w:sz w:val="32"/>
          <w:szCs w:val="32"/>
          <w:rtl/>
          <w:lang w:bidi="ar-TN"/>
        </w:rPr>
        <w:t>إيمانا</w:t>
      </w:r>
      <w:r w:rsidRPr="00D468CA">
        <w:rPr>
          <w:rFonts w:hint="cs"/>
          <w:sz w:val="32"/>
          <w:szCs w:val="32"/>
          <w:rtl/>
          <w:lang w:bidi="ar-TN"/>
        </w:rPr>
        <w:t xml:space="preserve"> منها بأن الدفاع عن حقوق الأشخاص المعوقين لا يمثل </w:t>
      </w:r>
      <w:r w:rsidR="002F586C">
        <w:rPr>
          <w:rFonts w:hint="cs"/>
          <w:sz w:val="32"/>
          <w:szCs w:val="32"/>
          <w:rtl/>
          <w:lang w:bidi="ar-TN"/>
        </w:rPr>
        <w:t>نزعة</w:t>
      </w:r>
      <w:r w:rsidRPr="00D468CA">
        <w:rPr>
          <w:rFonts w:hint="cs"/>
          <w:sz w:val="32"/>
          <w:szCs w:val="32"/>
          <w:rtl/>
          <w:lang w:bidi="ar-TN"/>
        </w:rPr>
        <w:t xml:space="preserve"> انعزالية عن منظومة حقوق الإنسان بل هو غناء لها واستمرار لعملها</w:t>
      </w:r>
      <w:r w:rsidR="002F586C">
        <w:rPr>
          <w:rFonts w:hint="cs"/>
          <w:sz w:val="32"/>
          <w:szCs w:val="32"/>
          <w:rtl/>
          <w:lang w:bidi="ar-TN"/>
        </w:rPr>
        <w:t>.</w:t>
      </w:r>
      <w:r w:rsidRPr="00D468CA">
        <w:rPr>
          <w:rFonts w:hint="cs"/>
          <w:sz w:val="32"/>
          <w:szCs w:val="32"/>
          <w:rtl/>
          <w:lang w:bidi="ar-TN"/>
        </w:rPr>
        <w:t xml:space="preserve"> وقد تجسمت هذه العناية بشكل ملموس في التطورات التي عرفتها الساحة التشريعية </w:t>
      </w:r>
      <w:r w:rsidR="00E802F6">
        <w:rPr>
          <w:rFonts w:hint="cs"/>
          <w:sz w:val="32"/>
          <w:szCs w:val="32"/>
          <w:rtl/>
          <w:lang w:bidi="ar-TN"/>
        </w:rPr>
        <w:t>ب</w:t>
      </w:r>
      <w:r w:rsidRPr="00D468CA">
        <w:rPr>
          <w:rFonts w:hint="cs"/>
          <w:sz w:val="32"/>
          <w:szCs w:val="32"/>
          <w:rtl/>
          <w:lang w:bidi="ar-TN"/>
        </w:rPr>
        <w:t xml:space="preserve">صدور العديد من القرارات والنصوص القانونية </w:t>
      </w:r>
      <w:r w:rsidR="001A3076">
        <w:rPr>
          <w:rFonts w:hint="cs"/>
          <w:sz w:val="32"/>
          <w:szCs w:val="32"/>
          <w:rtl/>
          <w:lang w:bidi="ar-TN"/>
        </w:rPr>
        <w:t>ال</w:t>
      </w:r>
      <w:r w:rsidRPr="00D468CA">
        <w:rPr>
          <w:rFonts w:hint="cs"/>
          <w:sz w:val="32"/>
          <w:szCs w:val="32"/>
          <w:rtl/>
          <w:lang w:bidi="ar-TN"/>
        </w:rPr>
        <w:t xml:space="preserve">خاصة </w:t>
      </w:r>
      <w:r w:rsidR="00E802F6">
        <w:rPr>
          <w:rFonts w:hint="cs"/>
          <w:sz w:val="32"/>
          <w:szCs w:val="32"/>
          <w:rtl/>
          <w:lang w:bidi="ar-TN"/>
        </w:rPr>
        <w:t xml:space="preserve">بهم </w:t>
      </w:r>
      <w:r w:rsidRPr="00D468CA">
        <w:rPr>
          <w:rFonts w:hint="cs"/>
          <w:sz w:val="32"/>
          <w:szCs w:val="32"/>
          <w:rtl/>
          <w:lang w:bidi="ar-TN"/>
        </w:rPr>
        <w:t xml:space="preserve">للرفع من قدراتهم </w:t>
      </w:r>
      <w:r w:rsidR="00D468CA" w:rsidRPr="00D468CA">
        <w:rPr>
          <w:rFonts w:hint="cs"/>
          <w:sz w:val="32"/>
          <w:szCs w:val="32"/>
          <w:rtl/>
          <w:lang w:bidi="ar-TN"/>
        </w:rPr>
        <w:t>وإدماجهم</w:t>
      </w:r>
      <w:r w:rsidRPr="00D468CA">
        <w:rPr>
          <w:rFonts w:hint="cs"/>
          <w:sz w:val="32"/>
          <w:szCs w:val="32"/>
          <w:rtl/>
          <w:lang w:bidi="ar-TN"/>
        </w:rPr>
        <w:t xml:space="preserve"> في جميع مجالات الحياة </w:t>
      </w:r>
      <w:r w:rsidR="001A3076">
        <w:rPr>
          <w:rFonts w:hint="cs"/>
          <w:sz w:val="32"/>
          <w:szCs w:val="32"/>
          <w:rtl/>
          <w:lang w:bidi="ar-TN"/>
        </w:rPr>
        <w:t>و</w:t>
      </w:r>
      <w:r w:rsidRPr="00D468CA">
        <w:rPr>
          <w:rFonts w:hint="cs"/>
          <w:sz w:val="32"/>
          <w:szCs w:val="32"/>
          <w:rtl/>
          <w:lang w:bidi="ar-TN"/>
        </w:rPr>
        <w:t xml:space="preserve">من أهمها القانون التوجيهي عدد 83 لسنة 2005 الذي يؤكد على أن النهوض بهذه الفئة من المجتمع وحمايتها </w:t>
      </w:r>
      <w:r w:rsidR="00D468CA" w:rsidRPr="00D468CA">
        <w:rPr>
          <w:rFonts w:hint="cs"/>
          <w:sz w:val="32"/>
          <w:szCs w:val="32"/>
          <w:rtl/>
          <w:lang w:bidi="ar-TN"/>
        </w:rPr>
        <w:t>وإدماجها</w:t>
      </w:r>
      <w:r w:rsidRPr="00D468CA">
        <w:rPr>
          <w:rFonts w:hint="cs"/>
          <w:sz w:val="32"/>
          <w:szCs w:val="32"/>
          <w:rtl/>
          <w:lang w:bidi="ar-TN"/>
        </w:rPr>
        <w:t xml:space="preserve"> مسؤولية وطنية </w:t>
      </w:r>
      <w:r w:rsidR="00D468CA" w:rsidRPr="00D468CA">
        <w:rPr>
          <w:rFonts w:hint="cs"/>
          <w:sz w:val="32"/>
          <w:szCs w:val="32"/>
          <w:rtl/>
          <w:lang w:bidi="ar-TN"/>
        </w:rPr>
        <w:t>تش</w:t>
      </w:r>
      <w:r w:rsidR="00E802F6">
        <w:rPr>
          <w:rFonts w:hint="cs"/>
          <w:sz w:val="32"/>
          <w:szCs w:val="32"/>
          <w:rtl/>
          <w:lang w:bidi="ar-TN"/>
        </w:rPr>
        <w:t>ت</w:t>
      </w:r>
      <w:r w:rsidR="00D468CA" w:rsidRPr="00D468CA">
        <w:rPr>
          <w:rFonts w:hint="cs"/>
          <w:sz w:val="32"/>
          <w:szCs w:val="32"/>
          <w:rtl/>
          <w:lang w:bidi="ar-TN"/>
        </w:rPr>
        <w:t>رك في</w:t>
      </w:r>
      <w:r w:rsidR="00E802F6">
        <w:rPr>
          <w:rFonts w:hint="cs"/>
          <w:sz w:val="32"/>
          <w:szCs w:val="32"/>
          <w:rtl/>
          <w:lang w:bidi="ar-TN"/>
        </w:rPr>
        <w:t>ها</w:t>
      </w:r>
      <w:r w:rsidR="00D468CA" w:rsidRPr="00D468CA">
        <w:rPr>
          <w:rFonts w:hint="cs"/>
          <w:sz w:val="32"/>
          <w:szCs w:val="32"/>
          <w:rtl/>
          <w:lang w:bidi="ar-TN"/>
        </w:rPr>
        <w:t xml:space="preserve"> الأسرة والدولة بجميع هياكلها والمجتمع المدني والأشخاص المعوقين أنفسهم</w:t>
      </w:r>
      <w:r w:rsidR="00D468CA">
        <w:rPr>
          <w:rFonts w:hint="cs"/>
          <w:rtl/>
          <w:lang w:bidi="ar-TN"/>
        </w:rPr>
        <w:t>.</w:t>
      </w:r>
      <w:r>
        <w:rPr>
          <w:rFonts w:hint="cs"/>
          <w:rtl/>
          <w:lang w:bidi="ar-TN"/>
        </w:rPr>
        <w:t xml:space="preserve">  </w:t>
      </w:r>
    </w:p>
    <w:p w:rsidR="00765D2D" w:rsidRDefault="00D468CA" w:rsidP="00ED0B2F">
      <w:pPr>
        <w:bidi/>
        <w:ind w:firstLine="708"/>
        <w:jc w:val="both"/>
        <w:rPr>
          <w:sz w:val="32"/>
          <w:szCs w:val="32"/>
          <w:rtl/>
          <w:lang w:bidi="ar-TN"/>
        </w:rPr>
      </w:pPr>
      <w:r w:rsidRPr="00D468CA">
        <w:rPr>
          <w:rFonts w:hint="cs"/>
          <w:sz w:val="32"/>
          <w:szCs w:val="32"/>
          <w:rtl/>
          <w:lang w:bidi="ar-TN"/>
        </w:rPr>
        <w:t xml:space="preserve">وقد توجت هذه القوانين الوطنية بأهم الانجازات المتمثلة في </w:t>
      </w:r>
      <w:proofErr w:type="spellStart"/>
      <w:r w:rsidRPr="00D468CA">
        <w:rPr>
          <w:rFonts w:hint="cs"/>
          <w:sz w:val="32"/>
          <w:szCs w:val="32"/>
          <w:rtl/>
          <w:lang w:bidi="ar-TN"/>
        </w:rPr>
        <w:t>دسترة</w:t>
      </w:r>
      <w:proofErr w:type="spellEnd"/>
      <w:r w:rsidRPr="00D468CA">
        <w:rPr>
          <w:rFonts w:hint="cs"/>
          <w:sz w:val="32"/>
          <w:szCs w:val="32"/>
          <w:rtl/>
          <w:lang w:bidi="ar-TN"/>
        </w:rPr>
        <w:t xml:space="preserve"> </w:t>
      </w:r>
      <w:r w:rsidR="00E802F6">
        <w:rPr>
          <w:rFonts w:hint="cs"/>
          <w:sz w:val="32"/>
          <w:szCs w:val="32"/>
          <w:rtl/>
          <w:lang w:bidi="ar-TN"/>
        </w:rPr>
        <w:t>حقوق الأشخاص ذوي الإعاقة</w:t>
      </w:r>
      <w:r w:rsidRPr="00D468CA">
        <w:rPr>
          <w:rFonts w:hint="cs"/>
          <w:sz w:val="32"/>
          <w:szCs w:val="32"/>
          <w:rtl/>
          <w:lang w:bidi="ar-TN"/>
        </w:rPr>
        <w:t xml:space="preserve"> لأول مرة في تاريخها بتخصيص فصلا محوريا </w:t>
      </w:r>
      <w:r w:rsidR="00765D2D">
        <w:rPr>
          <w:rFonts w:hint="cs"/>
          <w:sz w:val="32"/>
          <w:szCs w:val="32"/>
          <w:rtl/>
          <w:lang w:bidi="ar-TN"/>
        </w:rPr>
        <w:t xml:space="preserve">كاملا </w:t>
      </w:r>
      <w:r w:rsidR="00E802F6">
        <w:rPr>
          <w:rFonts w:hint="cs"/>
          <w:sz w:val="32"/>
          <w:szCs w:val="32"/>
          <w:rtl/>
          <w:lang w:bidi="ar-TN"/>
        </w:rPr>
        <w:t xml:space="preserve">في </w:t>
      </w:r>
      <w:r w:rsidRPr="00D468CA">
        <w:rPr>
          <w:rFonts w:hint="cs"/>
          <w:sz w:val="32"/>
          <w:szCs w:val="32"/>
          <w:rtl/>
          <w:lang w:bidi="ar-TN"/>
        </w:rPr>
        <w:t xml:space="preserve">دستور الجمهورية التونسية الصادر في </w:t>
      </w:r>
      <w:r w:rsidR="00E802F6">
        <w:rPr>
          <w:rFonts w:hint="cs"/>
          <w:sz w:val="32"/>
          <w:szCs w:val="32"/>
          <w:rtl/>
          <w:lang w:bidi="ar-TN"/>
        </w:rPr>
        <w:t xml:space="preserve">27 </w:t>
      </w:r>
      <w:proofErr w:type="spellStart"/>
      <w:r w:rsidRPr="00D468CA">
        <w:rPr>
          <w:rFonts w:hint="cs"/>
          <w:sz w:val="32"/>
          <w:szCs w:val="32"/>
          <w:rtl/>
          <w:lang w:bidi="ar-TN"/>
        </w:rPr>
        <w:t>جانفي</w:t>
      </w:r>
      <w:proofErr w:type="spellEnd"/>
      <w:r w:rsidRPr="00D468CA">
        <w:rPr>
          <w:rFonts w:hint="cs"/>
          <w:sz w:val="32"/>
          <w:szCs w:val="32"/>
          <w:rtl/>
          <w:lang w:bidi="ar-TN"/>
        </w:rPr>
        <w:t xml:space="preserve"> 2014 </w:t>
      </w:r>
      <w:proofErr w:type="spellStart"/>
      <w:r w:rsidRPr="00D468CA">
        <w:rPr>
          <w:rFonts w:hint="cs"/>
          <w:sz w:val="32"/>
          <w:szCs w:val="32"/>
          <w:rtl/>
          <w:lang w:bidi="ar-TN"/>
        </w:rPr>
        <w:t>ينص</w:t>
      </w:r>
      <w:proofErr w:type="spellEnd"/>
      <w:r w:rsidRPr="00D468CA">
        <w:rPr>
          <w:rFonts w:hint="cs"/>
          <w:sz w:val="32"/>
          <w:szCs w:val="32"/>
          <w:rtl/>
          <w:lang w:bidi="ar-TN"/>
        </w:rPr>
        <w:t xml:space="preserve"> على حقوق الأشخاص المعوقين أسوة بموا</w:t>
      </w:r>
      <w:r>
        <w:rPr>
          <w:rFonts w:hint="cs"/>
          <w:sz w:val="32"/>
          <w:szCs w:val="32"/>
          <w:rtl/>
          <w:lang w:bidi="ar-TN"/>
        </w:rPr>
        <w:t>ط</w:t>
      </w:r>
      <w:r w:rsidRPr="00D468CA">
        <w:rPr>
          <w:rFonts w:hint="cs"/>
          <w:sz w:val="32"/>
          <w:szCs w:val="32"/>
          <w:rtl/>
          <w:lang w:bidi="ar-TN"/>
        </w:rPr>
        <w:t xml:space="preserve">نيهم ويصحح </w:t>
      </w:r>
      <w:r w:rsidR="00765D2D">
        <w:rPr>
          <w:rFonts w:hint="cs"/>
          <w:sz w:val="32"/>
          <w:szCs w:val="32"/>
          <w:rtl/>
          <w:lang w:bidi="ar-TN"/>
        </w:rPr>
        <w:t xml:space="preserve">الأخطاء التي ارتكبت في شأنهم </w:t>
      </w:r>
      <w:r w:rsidR="002F586C">
        <w:rPr>
          <w:rFonts w:hint="cs"/>
          <w:sz w:val="32"/>
          <w:szCs w:val="32"/>
          <w:rtl/>
          <w:lang w:bidi="ar-TN"/>
        </w:rPr>
        <w:t xml:space="preserve">. ويعني هذا في الفكر القانوني سمو هذه الحقوق وكفالة الحماية القانونية لأصحابها </w:t>
      </w:r>
      <w:r w:rsidRPr="00D468CA">
        <w:rPr>
          <w:rFonts w:hint="cs"/>
          <w:sz w:val="32"/>
          <w:szCs w:val="32"/>
          <w:rtl/>
          <w:lang w:bidi="ar-TN"/>
        </w:rPr>
        <w:t xml:space="preserve">عند ممارستهم لها. </w:t>
      </w:r>
    </w:p>
    <w:p w:rsidR="00E802F6" w:rsidRDefault="00D468CA" w:rsidP="00E771E7">
      <w:pPr>
        <w:bidi/>
        <w:ind w:firstLine="708"/>
        <w:jc w:val="both"/>
        <w:rPr>
          <w:rFonts w:hint="cs"/>
          <w:sz w:val="32"/>
          <w:szCs w:val="32"/>
          <w:rtl/>
          <w:lang w:bidi="ar-TN"/>
        </w:rPr>
      </w:pPr>
      <w:proofErr w:type="gramStart"/>
      <w:r w:rsidRPr="00D468CA">
        <w:rPr>
          <w:rFonts w:hint="cs"/>
          <w:sz w:val="32"/>
          <w:szCs w:val="32"/>
          <w:rtl/>
          <w:lang w:bidi="ar-TN"/>
        </w:rPr>
        <w:t>وحتى</w:t>
      </w:r>
      <w:proofErr w:type="gramEnd"/>
      <w:r w:rsidRPr="00D468CA">
        <w:rPr>
          <w:rFonts w:hint="cs"/>
          <w:sz w:val="32"/>
          <w:szCs w:val="32"/>
          <w:rtl/>
          <w:lang w:bidi="ar-TN"/>
        </w:rPr>
        <w:t xml:space="preserve"> نصل إلى تطبيق أكثر ما يمكن من هذه الحقوق المعترف </w:t>
      </w:r>
      <w:proofErr w:type="spellStart"/>
      <w:r w:rsidR="001A3076">
        <w:rPr>
          <w:rFonts w:hint="cs"/>
          <w:sz w:val="32"/>
          <w:szCs w:val="32"/>
          <w:rtl/>
          <w:lang w:bidi="ar-TN"/>
        </w:rPr>
        <w:t>بها</w:t>
      </w:r>
      <w:proofErr w:type="spellEnd"/>
      <w:r w:rsidR="001A3076">
        <w:rPr>
          <w:rFonts w:hint="cs"/>
          <w:sz w:val="32"/>
          <w:szCs w:val="32"/>
          <w:rtl/>
          <w:lang w:bidi="ar-TN"/>
        </w:rPr>
        <w:t xml:space="preserve"> </w:t>
      </w:r>
      <w:r w:rsidR="00765D2D">
        <w:rPr>
          <w:rFonts w:hint="cs"/>
          <w:sz w:val="32"/>
          <w:szCs w:val="32"/>
          <w:rtl/>
          <w:lang w:bidi="ar-TN"/>
        </w:rPr>
        <w:t xml:space="preserve">وتجسيمها </w:t>
      </w:r>
      <w:r w:rsidRPr="00D468CA">
        <w:rPr>
          <w:rFonts w:hint="cs"/>
          <w:sz w:val="32"/>
          <w:szCs w:val="32"/>
          <w:rtl/>
          <w:lang w:bidi="ar-TN"/>
        </w:rPr>
        <w:t xml:space="preserve">على أرض الواقع </w:t>
      </w:r>
      <w:r w:rsidR="00765D2D">
        <w:rPr>
          <w:rFonts w:hint="cs"/>
          <w:sz w:val="32"/>
          <w:szCs w:val="32"/>
          <w:rtl/>
          <w:lang w:bidi="ar-TN"/>
        </w:rPr>
        <w:t>يجب</w:t>
      </w:r>
      <w:r w:rsidRPr="00D468CA">
        <w:rPr>
          <w:rFonts w:hint="cs"/>
          <w:sz w:val="32"/>
          <w:szCs w:val="32"/>
          <w:rtl/>
          <w:lang w:bidi="ar-TN"/>
        </w:rPr>
        <w:t xml:space="preserve"> البحث في عدة إش</w:t>
      </w:r>
      <w:r>
        <w:rPr>
          <w:rFonts w:hint="cs"/>
          <w:sz w:val="32"/>
          <w:szCs w:val="32"/>
          <w:rtl/>
          <w:lang w:bidi="ar-TN"/>
        </w:rPr>
        <w:t>ك</w:t>
      </w:r>
      <w:r w:rsidRPr="00D468CA">
        <w:rPr>
          <w:rFonts w:hint="cs"/>
          <w:sz w:val="32"/>
          <w:szCs w:val="32"/>
          <w:rtl/>
          <w:lang w:bidi="ar-TN"/>
        </w:rPr>
        <w:t>اليات من أمهما طبيعة الشخص المع</w:t>
      </w:r>
      <w:r w:rsidR="002F586C">
        <w:rPr>
          <w:rFonts w:hint="cs"/>
          <w:sz w:val="32"/>
          <w:szCs w:val="32"/>
          <w:rtl/>
          <w:lang w:bidi="ar-TN"/>
        </w:rPr>
        <w:t>و</w:t>
      </w:r>
      <w:r w:rsidRPr="00D468CA">
        <w:rPr>
          <w:rFonts w:hint="cs"/>
          <w:sz w:val="32"/>
          <w:szCs w:val="32"/>
          <w:rtl/>
          <w:lang w:bidi="ar-TN"/>
        </w:rPr>
        <w:t xml:space="preserve">ق وما وصلت إليه حالته ومجموعة من العراقيل السياسية </w:t>
      </w:r>
      <w:r>
        <w:rPr>
          <w:rFonts w:hint="cs"/>
          <w:sz w:val="32"/>
          <w:szCs w:val="32"/>
          <w:rtl/>
          <w:lang w:bidi="ar-TN"/>
        </w:rPr>
        <w:t>والثق</w:t>
      </w:r>
      <w:r w:rsidRPr="00D468CA">
        <w:rPr>
          <w:rFonts w:hint="cs"/>
          <w:sz w:val="32"/>
          <w:szCs w:val="32"/>
          <w:rtl/>
          <w:lang w:bidi="ar-TN"/>
        </w:rPr>
        <w:t>ا</w:t>
      </w:r>
      <w:r>
        <w:rPr>
          <w:rFonts w:hint="cs"/>
          <w:sz w:val="32"/>
          <w:szCs w:val="32"/>
          <w:rtl/>
          <w:lang w:bidi="ar-TN"/>
        </w:rPr>
        <w:t>ف</w:t>
      </w:r>
      <w:r w:rsidRPr="00D468CA">
        <w:rPr>
          <w:rFonts w:hint="cs"/>
          <w:sz w:val="32"/>
          <w:szCs w:val="32"/>
          <w:rtl/>
          <w:lang w:bidi="ar-TN"/>
        </w:rPr>
        <w:t xml:space="preserve">ية </w:t>
      </w:r>
      <w:r>
        <w:rPr>
          <w:rFonts w:hint="cs"/>
          <w:sz w:val="32"/>
          <w:szCs w:val="32"/>
          <w:rtl/>
          <w:lang w:bidi="ar-TN"/>
        </w:rPr>
        <w:t xml:space="preserve">والبيئية </w:t>
      </w:r>
      <w:r w:rsidRPr="00D468CA">
        <w:rPr>
          <w:rFonts w:hint="cs"/>
          <w:sz w:val="32"/>
          <w:szCs w:val="32"/>
          <w:rtl/>
          <w:lang w:bidi="ar-TN"/>
        </w:rPr>
        <w:t>والاجتماعية</w:t>
      </w:r>
      <w:r w:rsidR="002F586C">
        <w:rPr>
          <w:rFonts w:hint="cs"/>
          <w:sz w:val="32"/>
          <w:szCs w:val="32"/>
          <w:rtl/>
          <w:lang w:bidi="ar-TN"/>
        </w:rPr>
        <w:t>.</w:t>
      </w:r>
      <w:r w:rsidR="00260602">
        <w:rPr>
          <w:rFonts w:hint="cs"/>
          <w:sz w:val="32"/>
          <w:szCs w:val="32"/>
          <w:rtl/>
          <w:lang w:bidi="ar-TN"/>
        </w:rPr>
        <w:t xml:space="preserve"> وهذا لا يكون إلا من خلال الدمج والتمكين وفرض احترام قدرات</w:t>
      </w:r>
      <w:r w:rsidR="00E802F6">
        <w:rPr>
          <w:rFonts w:hint="cs"/>
          <w:sz w:val="32"/>
          <w:szCs w:val="32"/>
          <w:rtl/>
          <w:lang w:bidi="ar-TN"/>
        </w:rPr>
        <w:t>ه</w:t>
      </w:r>
      <w:r w:rsidR="00260602">
        <w:rPr>
          <w:rFonts w:hint="cs"/>
          <w:sz w:val="32"/>
          <w:szCs w:val="32"/>
          <w:rtl/>
          <w:lang w:bidi="ar-TN"/>
        </w:rPr>
        <w:t xml:space="preserve"> </w:t>
      </w:r>
      <w:proofErr w:type="spellStart"/>
      <w:r w:rsidR="00260602">
        <w:rPr>
          <w:rFonts w:hint="cs"/>
          <w:sz w:val="32"/>
          <w:szCs w:val="32"/>
          <w:rtl/>
          <w:lang w:bidi="ar-TN"/>
        </w:rPr>
        <w:t>وامكنيات</w:t>
      </w:r>
      <w:r w:rsidR="00E802F6">
        <w:rPr>
          <w:rFonts w:hint="cs"/>
          <w:sz w:val="32"/>
          <w:szCs w:val="32"/>
          <w:rtl/>
          <w:lang w:bidi="ar-TN"/>
        </w:rPr>
        <w:t>ه</w:t>
      </w:r>
      <w:proofErr w:type="spellEnd"/>
      <w:r w:rsidR="00260602">
        <w:rPr>
          <w:rFonts w:hint="cs"/>
          <w:sz w:val="32"/>
          <w:szCs w:val="32"/>
          <w:rtl/>
          <w:lang w:bidi="ar-TN"/>
        </w:rPr>
        <w:t xml:space="preserve"> في مختلف المراحل العمرية مهما اختلفت نوع</w:t>
      </w:r>
      <w:r w:rsidR="00E802F6">
        <w:rPr>
          <w:rFonts w:hint="cs"/>
          <w:sz w:val="32"/>
          <w:szCs w:val="32"/>
          <w:rtl/>
          <w:lang w:bidi="ar-TN"/>
        </w:rPr>
        <w:t>ية</w:t>
      </w:r>
      <w:r w:rsidR="00260602">
        <w:rPr>
          <w:rFonts w:hint="cs"/>
          <w:sz w:val="32"/>
          <w:szCs w:val="32"/>
          <w:rtl/>
          <w:lang w:bidi="ar-TN"/>
        </w:rPr>
        <w:t xml:space="preserve"> وحدة الإعاقة من خلال </w:t>
      </w:r>
      <w:r w:rsidR="00E802F6">
        <w:rPr>
          <w:rFonts w:hint="cs"/>
          <w:sz w:val="32"/>
          <w:szCs w:val="32"/>
          <w:rtl/>
          <w:lang w:bidi="ar-TN"/>
        </w:rPr>
        <w:t xml:space="preserve">بذل </w:t>
      </w:r>
      <w:r w:rsidR="00260602">
        <w:rPr>
          <w:rFonts w:hint="cs"/>
          <w:sz w:val="32"/>
          <w:szCs w:val="32"/>
          <w:rtl/>
          <w:lang w:bidi="ar-TN"/>
        </w:rPr>
        <w:t xml:space="preserve">جهد منظم ومستمر </w:t>
      </w:r>
      <w:r w:rsidR="00E802F6">
        <w:rPr>
          <w:rFonts w:hint="cs"/>
          <w:sz w:val="32"/>
          <w:szCs w:val="32"/>
          <w:rtl/>
          <w:lang w:bidi="ar-TN"/>
        </w:rPr>
        <w:t xml:space="preserve">وتوفير الإمكانيات الكفيلة </w:t>
      </w:r>
      <w:r w:rsidR="00260602">
        <w:rPr>
          <w:rFonts w:hint="cs"/>
          <w:sz w:val="32"/>
          <w:szCs w:val="32"/>
          <w:rtl/>
          <w:lang w:bidi="ar-TN"/>
        </w:rPr>
        <w:t xml:space="preserve">من طرف </w:t>
      </w:r>
      <w:r w:rsidR="00E771E7">
        <w:rPr>
          <w:rFonts w:hint="cs"/>
          <w:sz w:val="32"/>
          <w:szCs w:val="32"/>
          <w:rtl/>
          <w:lang w:bidi="ar-TN"/>
        </w:rPr>
        <w:t>الدولة بجميع هياكلها</w:t>
      </w:r>
      <w:r w:rsidR="00260602">
        <w:rPr>
          <w:rFonts w:hint="cs"/>
          <w:sz w:val="32"/>
          <w:szCs w:val="32"/>
          <w:rtl/>
          <w:lang w:bidi="ar-TN"/>
        </w:rPr>
        <w:t xml:space="preserve"> </w:t>
      </w:r>
      <w:r w:rsidR="00E771E7">
        <w:rPr>
          <w:rFonts w:hint="cs"/>
          <w:sz w:val="32"/>
          <w:szCs w:val="32"/>
          <w:rtl/>
          <w:lang w:bidi="ar-TN"/>
        </w:rPr>
        <w:t>و</w:t>
      </w:r>
      <w:r w:rsidR="00260602">
        <w:rPr>
          <w:rFonts w:hint="cs"/>
          <w:sz w:val="32"/>
          <w:szCs w:val="32"/>
          <w:rtl/>
          <w:lang w:bidi="ar-TN"/>
        </w:rPr>
        <w:t xml:space="preserve">الجمعيات التي تعنى بهم وأسرهم والمعوقين أنفسهم. </w:t>
      </w:r>
    </w:p>
    <w:p w:rsidR="00D468CA" w:rsidRDefault="00260602" w:rsidP="00E802F6">
      <w:pPr>
        <w:bidi/>
        <w:jc w:val="both"/>
        <w:rPr>
          <w:sz w:val="32"/>
          <w:szCs w:val="32"/>
          <w:rtl/>
          <w:lang w:bidi="ar-TN"/>
        </w:rPr>
      </w:pPr>
      <w:proofErr w:type="gramStart"/>
      <w:r>
        <w:rPr>
          <w:rFonts w:hint="cs"/>
          <w:sz w:val="32"/>
          <w:szCs w:val="32"/>
          <w:rtl/>
          <w:lang w:bidi="ar-TN"/>
        </w:rPr>
        <w:lastRenderedPageBreak/>
        <w:t>فما</w:t>
      </w:r>
      <w:proofErr w:type="gramEnd"/>
      <w:r>
        <w:rPr>
          <w:rFonts w:hint="cs"/>
          <w:sz w:val="32"/>
          <w:szCs w:val="32"/>
          <w:rtl/>
          <w:lang w:bidi="ar-TN"/>
        </w:rPr>
        <w:t xml:space="preserve"> هو الدور الذي قامت </w:t>
      </w:r>
      <w:proofErr w:type="spellStart"/>
      <w:r>
        <w:rPr>
          <w:rFonts w:hint="cs"/>
          <w:sz w:val="32"/>
          <w:szCs w:val="32"/>
          <w:rtl/>
          <w:lang w:bidi="ar-TN"/>
        </w:rPr>
        <w:t>به</w:t>
      </w:r>
      <w:proofErr w:type="spellEnd"/>
      <w:r>
        <w:rPr>
          <w:rFonts w:hint="cs"/>
          <w:sz w:val="32"/>
          <w:szCs w:val="32"/>
          <w:rtl/>
          <w:lang w:bidi="ar-TN"/>
        </w:rPr>
        <w:t xml:space="preserve"> منظمتنا </w:t>
      </w:r>
      <w:r w:rsidR="00E802F6">
        <w:rPr>
          <w:rFonts w:hint="cs"/>
          <w:sz w:val="32"/>
          <w:szCs w:val="32"/>
          <w:rtl/>
          <w:lang w:bidi="ar-TN"/>
        </w:rPr>
        <w:t xml:space="preserve">لتمكين منظوريها من هذه الحقوق المعترف </w:t>
      </w:r>
      <w:proofErr w:type="spellStart"/>
      <w:r w:rsidR="00E802F6">
        <w:rPr>
          <w:rFonts w:hint="cs"/>
          <w:sz w:val="32"/>
          <w:szCs w:val="32"/>
          <w:rtl/>
          <w:lang w:bidi="ar-TN"/>
        </w:rPr>
        <w:t>بها</w:t>
      </w:r>
      <w:proofErr w:type="spellEnd"/>
      <w:r w:rsidR="00E802F6">
        <w:rPr>
          <w:rFonts w:hint="cs"/>
          <w:sz w:val="32"/>
          <w:szCs w:val="32"/>
          <w:rtl/>
          <w:lang w:bidi="ar-TN"/>
        </w:rPr>
        <w:t xml:space="preserve"> وطنيا ودوليا عبر مسيرتها التاريخية ؟ </w:t>
      </w:r>
      <w:r>
        <w:rPr>
          <w:rFonts w:hint="cs"/>
          <w:sz w:val="32"/>
          <w:szCs w:val="32"/>
          <w:rtl/>
          <w:lang w:bidi="ar-TN"/>
        </w:rPr>
        <w:t>وما هو دورها في تعزيز حقهم في اتخاذ القرارات التي تؤثر على حياتهم </w:t>
      </w:r>
      <w:r w:rsidR="00E802F6">
        <w:rPr>
          <w:rFonts w:hint="cs"/>
          <w:sz w:val="32"/>
          <w:szCs w:val="32"/>
          <w:rtl/>
          <w:lang w:bidi="ar-TN"/>
        </w:rPr>
        <w:t>؟</w:t>
      </w:r>
      <w:r>
        <w:rPr>
          <w:rFonts w:hint="cs"/>
          <w:sz w:val="32"/>
          <w:szCs w:val="32"/>
          <w:rtl/>
          <w:lang w:bidi="ar-TN"/>
        </w:rPr>
        <w:t xml:space="preserve"> . </w:t>
      </w:r>
      <w:r w:rsidR="00D468CA" w:rsidRPr="00D468CA">
        <w:rPr>
          <w:rFonts w:hint="cs"/>
          <w:sz w:val="32"/>
          <w:szCs w:val="32"/>
          <w:rtl/>
          <w:lang w:bidi="ar-TN"/>
        </w:rPr>
        <w:t xml:space="preserve"> </w:t>
      </w:r>
    </w:p>
    <w:p w:rsidR="00260602" w:rsidRPr="00A94FBB" w:rsidRDefault="00260602" w:rsidP="00260602">
      <w:pPr>
        <w:bidi/>
        <w:rPr>
          <w:b/>
          <w:bCs/>
          <w:sz w:val="32"/>
          <w:szCs w:val="32"/>
          <w:rtl/>
          <w:lang w:bidi="ar-TN"/>
        </w:rPr>
      </w:pPr>
      <w:r w:rsidRPr="00A94FBB">
        <w:rPr>
          <w:rFonts w:hint="cs"/>
          <w:b/>
          <w:bCs/>
          <w:sz w:val="32"/>
          <w:szCs w:val="32"/>
          <w:rtl/>
          <w:lang w:bidi="ar-TN"/>
        </w:rPr>
        <w:t xml:space="preserve">ـ </w:t>
      </w:r>
      <w:r w:rsidRPr="00A94FBB">
        <w:rPr>
          <w:b/>
          <w:bCs/>
          <w:sz w:val="32"/>
          <w:szCs w:val="32"/>
          <w:rtl/>
          <w:lang w:bidi="ar-TN"/>
        </w:rPr>
        <w:t xml:space="preserve">لمحة عامة عن الإتحاد التونسي لإعانة </w:t>
      </w:r>
      <w:r w:rsidRPr="00A94FBB">
        <w:rPr>
          <w:rFonts w:hint="cs"/>
          <w:b/>
          <w:bCs/>
          <w:sz w:val="32"/>
          <w:szCs w:val="32"/>
          <w:rtl/>
          <w:lang w:bidi="ar-TN"/>
        </w:rPr>
        <w:t xml:space="preserve">الأشخاص القاصرين </w:t>
      </w:r>
      <w:r w:rsidRPr="00A94FBB">
        <w:rPr>
          <w:b/>
          <w:bCs/>
          <w:sz w:val="32"/>
          <w:szCs w:val="32"/>
          <w:rtl/>
          <w:lang w:bidi="ar-TN"/>
        </w:rPr>
        <w:t>ذهنيّا</w:t>
      </w:r>
    </w:p>
    <w:p w:rsidR="00260602" w:rsidRPr="00A94FBB" w:rsidRDefault="00260602" w:rsidP="00C8294B">
      <w:pPr>
        <w:bidi/>
        <w:jc w:val="both"/>
        <w:rPr>
          <w:sz w:val="32"/>
          <w:szCs w:val="32"/>
          <w:rtl/>
        </w:rPr>
      </w:pPr>
      <w:r w:rsidRPr="00A94FBB">
        <w:rPr>
          <w:rFonts w:hint="cs"/>
          <w:b/>
          <w:bCs/>
          <w:sz w:val="32"/>
          <w:szCs w:val="32"/>
          <w:rtl/>
          <w:lang w:bidi="ar-TN"/>
        </w:rPr>
        <w:t>-التأسيس:</w:t>
      </w:r>
      <w:r w:rsidRPr="00A94FBB">
        <w:rPr>
          <w:rFonts w:hint="cs"/>
          <w:sz w:val="32"/>
          <w:szCs w:val="32"/>
          <w:rtl/>
        </w:rPr>
        <w:t xml:space="preserve"> </w:t>
      </w:r>
      <w:r w:rsidRPr="00A94FBB">
        <w:rPr>
          <w:sz w:val="32"/>
          <w:szCs w:val="32"/>
          <w:rtl/>
        </w:rPr>
        <w:t xml:space="preserve">29 </w:t>
      </w:r>
      <w:proofErr w:type="spellStart"/>
      <w:r w:rsidRPr="00A94FBB">
        <w:rPr>
          <w:sz w:val="32"/>
          <w:szCs w:val="32"/>
          <w:rtl/>
        </w:rPr>
        <w:t>أفريل</w:t>
      </w:r>
      <w:proofErr w:type="spellEnd"/>
      <w:r w:rsidRPr="00A94FBB">
        <w:rPr>
          <w:sz w:val="32"/>
          <w:szCs w:val="32"/>
          <w:rtl/>
        </w:rPr>
        <w:t xml:space="preserve"> 1967 </w:t>
      </w:r>
      <w:proofErr w:type="spellStart"/>
      <w:r w:rsidRPr="00A94FBB">
        <w:rPr>
          <w:rFonts w:hint="cs"/>
          <w:sz w:val="32"/>
          <w:szCs w:val="32"/>
          <w:rtl/>
        </w:rPr>
        <w:t>بمجهودات</w:t>
      </w:r>
      <w:proofErr w:type="spellEnd"/>
      <w:r w:rsidRPr="00A94FBB">
        <w:rPr>
          <w:rFonts w:hint="cs"/>
          <w:sz w:val="32"/>
          <w:szCs w:val="32"/>
          <w:rtl/>
        </w:rPr>
        <w:t xml:space="preserve"> خاصة من جمع من أولياء</w:t>
      </w:r>
      <w:r>
        <w:rPr>
          <w:rFonts w:hint="cs"/>
          <w:sz w:val="32"/>
          <w:szCs w:val="32"/>
          <w:rtl/>
        </w:rPr>
        <w:t xml:space="preserve"> الأمور</w:t>
      </w:r>
      <w:r w:rsidRPr="00A94FBB">
        <w:rPr>
          <w:rFonts w:hint="cs"/>
          <w:sz w:val="32"/>
          <w:szCs w:val="32"/>
          <w:rtl/>
        </w:rPr>
        <w:t xml:space="preserve"> للنهوض بالأطفال القاصرين ذهنيا وتمكينهم من رعاية متواصلة تستجيب لرغباتهم واحتياجاتهم الخصوصية بعد أن عجزت المؤسسات التربوية والتعليمية العمومية والخاصة على احتضانهم وتنشئته</w:t>
      </w:r>
      <w:r w:rsidR="00E802F6">
        <w:rPr>
          <w:rFonts w:hint="cs"/>
          <w:sz w:val="32"/>
          <w:szCs w:val="32"/>
          <w:rtl/>
        </w:rPr>
        <w:t>م. ومن أهم أهدافها :</w:t>
      </w:r>
    </w:p>
    <w:p w:rsidR="00260602" w:rsidRPr="00A94FBB" w:rsidRDefault="00C8294B" w:rsidP="00260602">
      <w:pPr>
        <w:bidi/>
        <w:jc w:val="both"/>
        <w:rPr>
          <w:sz w:val="32"/>
          <w:szCs w:val="32"/>
          <w:lang w:bidi="ar-TN"/>
        </w:rPr>
      </w:pPr>
      <w:r w:rsidRPr="00765D2D">
        <w:rPr>
          <w:rFonts w:hint="cs"/>
          <w:b/>
          <w:bCs/>
          <w:sz w:val="32"/>
          <w:szCs w:val="32"/>
          <w:rtl/>
        </w:rPr>
        <w:t>*</w:t>
      </w:r>
      <w:r w:rsidR="00260602" w:rsidRPr="00A94FBB">
        <w:rPr>
          <w:rFonts w:hint="cs"/>
          <w:sz w:val="32"/>
          <w:szCs w:val="32"/>
          <w:rtl/>
        </w:rPr>
        <w:t xml:space="preserve"> </w:t>
      </w:r>
      <w:r w:rsidR="00260602" w:rsidRPr="00A94FBB">
        <w:rPr>
          <w:sz w:val="32"/>
          <w:szCs w:val="32"/>
          <w:rtl/>
        </w:rPr>
        <w:t xml:space="preserve">المساهمة في </w:t>
      </w:r>
      <w:r w:rsidR="00260602" w:rsidRPr="00A94FBB">
        <w:rPr>
          <w:rFonts w:hint="cs"/>
          <w:sz w:val="32"/>
          <w:szCs w:val="32"/>
          <w:rtl/>
        </w:rPr>
        <w:t>إحداث</w:t>
      </w:r>
      <w:r w:rsidR="00260602" w:rsidRPr="00A94FBB">
        <w:rPr>
          <w:sz w:val="32"/>
          <w:szCs w:val="32"/>
          <w:rtl/>
        </w:rPr>
        <w:t xml:space="preserve"> مؤسسات تربوية </w:t>
      </w:r>
      <w:proofErr w:type="spellStart"/>
      <w:r w:rsidR="00260602" w:rsidRPr="00A94FBB">
        <w:rPr>
          <w:sz w:val="32"/>
          <w:szCs w:val="32"/>
          <w:rtl/>
        </w:rPr>
        <w:t>وتأهيلية</w:t>
      </w:r>
      <w:proofErr w:type="spellEnd"/>
      <w:r w:rsidR="00260602" w:rsidRPr="00A94FBB">
        <w:rPr>
          <w:sz w:val="32"/>
          <w:szCs w:val="32"/>
          <w:rtl/>
        </w:rPr>
        <w:t xml:space="preserve"> مختصة </w:t>
      </w:r>
      <w:r w:rsidR="00260602" w:rsidRPr="00A94FBB">
        <w:rPr>
          <w:rFonts w:hint="cs"/>
          <w:sz w:val="32"/>
          <w:szCs w:val="32"/>
          <w:rtl/>
        </w:rPr>
        <w:t>تتلاءم</w:t>
      </w:r>
      <w:r w:rsidR="00260602" w:rsidRPr="00A94FBB">
        <w:rPr>
          <w:sz w:val="32"/>
          <w:szCs w:val="32"/>
          <w:rtl/>
        </w:rPr>
        <w:t xml:space="preserve"> وطبيعة </w:t>
      </w:r>
      <w:r w:rsidR="00260602" w:rsidRPr="00A94FBB">
        <w:rPr>
          <w:rFonts w:hint="cs"/>
          <w:sz w:val="32"/>
          <w:szCs w:val="32"/>
          <w:rtl/>
        </w:rPr>
        <w:t>الإعاقة</w:t>
      </w:r>
      <w:r w:rsidR="00260602" w:rsidRPr="00A94FBB">
        <w:rPr>
          <w:sz w:val="32"/>
          <w:szCs w:val="32"/>
          <w:rtl/>
        </w:rPr>
        <w:t xml:space="preserve"> الذهنية</w:t>
      </w:r>
      <w:r w:rsidR="00260602" w:rsidRPr="00A94FBB">
        <w:rPr>
          <w:rFonts w:hint="cs"/>
          <w:sz w:val="32"/>
          <w:szCs w:val="32"/>
          <w:rtl/>
        </w:rPr>
        <w:t>.</w:t>
      </w:r>
      <w:r w:rsidR="00260602" w:rsidRPr="00A94FBB">
        <w:rPr>
          <w:sz w:val="32"/>
          <w:szCs w:val="32"/>
          <w:rtl/>
        </w:rPr>
        <w:t xml:space="preserve"> </w:t>
      </w:r>
    </w:p>
    <w:p w:rsidR="00260602" w:rsidRPr="00A94FBB" w:rsidRDefault="00C8294B" w:rsidP="00260602">
      <w:pPr>
        <w:bidi/>
        <w:jc w:val="both"/>
        <w:rPr>
          <w:sz w:val="32"/>
          <w:szCs w:val="32"/>
          <w:lang w:bidi="ar-TN"/>
        </w:rPr>
      </w:pPr>
      <w:r w:rsidRPr="00765D2D">
        <w:rPr>
          <w:rFonts w:hint="cs"/>
          <w:b/>
          <w:bCs/>
          <w:sz w:val="32"/>
          <w:szCs w:val="32"/>
          <w:rtl/>
        </w:rPr>
        <w:t>*</w:t>
      </w:r>
      <w:r w:rsidR="00765D2D">
        <w:rPr>
          <w:rFonts w:hint="cs"/>
          <w:b/>
          <w:bCs/>
          <w:sz w:val="32"/>
          <w:szCs w:val="32"/>
          <w:rtl/>
        </w:rPr>
        <w:t xml:space="preserve"> </w:t>
      </w:r>
      <w:r w:rsidR="00260602" w:rsidRPr="00A94FBB">
        <w:rPr>
          <w:sz w:val="32"/>
          <w:szCs w:val="32"/>
          <w:rtl/>
        </w:rPr>
        <w:t xml:space="preserve">المساهمة في </w:t>
      </w:r>
      <w:r w:rsidR="00260602" w:rsidRPr="00A94FBB">
        <w:rPr>
          <w:rFonts w:hint="cs"/>
          <w:sz w:val="32"/>
          <w:szCs w:val="32"/>
          <w:rtl/>
        </w:rPr>
        <w:t>الإرشاد</w:t>
      </w:r>
      <w:r w:rsidR="00260602" w:rsidRPr="00A94FBB">
        <w:rPr>
          <w:sz w:val="32"/>
          <w:szCs w:val="32"/>
          <w:rtl/>
        </w:rPr>
        <w:t xml:space="preserve"> والتوجيه العائلي من أجل دعم دور الأسرة في العملية </w:t>
      </w:r>
      <w:proofErr w:type="spellStart"/>
      <w:r w:rsidR="00260602" w:rsidRPr="00A94FBB">
        <w:rPr>
          <w:sz w:val="32"/>
          <w:szCs w:val="32"/>
          <w:rtl/>
        </w:rPr>
        <w:t>التأهيلية</w:t>
      </w:r>
      <w:proofErr w:type="spellEnd"/>
      <w:r w:rsidR="00260602" w:rsidRPr="00A94FBB">
        <w:rPr>
          <w:sz w:val="32"/>
          <w:szCs w:val="32"/>
          <w:rtl/>
        </w:rPr>
        <w:t xml:space="preserve"> للمعوق الذهني</w:t>
      </w:r>
      <w:r w:rsidR="00260602" w:rsidRPr="00A94FBB">
        <w:rPr>
          <w:rFonts w:hint="cs"/>
          <w:sz w:val="32"/>
          <w:szCs w:val="32"/>
          <w:rtl/>
        </w:rPr>
        <w:t>.</w:t>
      </w:r>
      <w:r w:rsidR="00260602" w:rsidRPr="00A94FBB">
        <w:rPr>
          <w:sz w:val="32"/>
          <w:szCs w:val="32"/>
          <w:rtl/>
        </w:rPr>
        <w:t xml:space="preserve"> </w:t>
      </w:r>
    </w:p>
    <w:p w:rsidR="00260602" w:rsidRPr="00A94FBB" w:rsidRDefault="00C8294B" w:rsidP="00260602">
      <w:pPr>
        <w:bidi/>
        <w:jc w:val="both"/>
        <w:rPr>
          <w:sz w:val="32"/>
          <w:szCs w:val="32"/>
          <w:lang w:bidi="ar-TN"/>
        </w:rPr>
      </w:pPr>
      <w:r w:rsidRPr="00765D2D">
        <w:rPr>
          <w:rFonts w:hint="cs"/>
          <w:b/>
          <w:bCs/>
          <w:sz w:val="32"/>
          <w:szCs w:val="32"/>
          <w:rtl/>
        </w:rPr>
        <w:t>*</w:t>
      </w:r>
      <w:r w:rsidR="00260602" w:rsidRPr="00A94FBB">
        <w:rPr>
          <w:rFonts w:hint="cs"/>
          <w:sz w:val="32"/>
          <w:szCs w:val="32"/>
          <w:rtl/>
        </w:rPr>
        <w:t xml:space="preserve"> </w:t>
      </w:r>
      <w:r w:rsidR="00260602" w:rsidRPr="00A94FBB">
        <w:rPr>
          <w:sz w:val="32"/>
          <w:szCs w:val="32"/>
          <w:rtl/>
        </w:rPr>
        <w:t xml:space="preserve">التعاون مع المؤسسات المختصة </w:t>
      </w:r>
      <w:proofErr w:type="gramStart"/>
      <w:r w:rsidR="00260602" w:rsidRPr="00A94FBB">
        <w:rPr>
          <w:sz w:val="32"/>
          <w:szCs w:val="32"/>
          <w:rtl/>
        </w:rPr>
        <w:t>قصد</w:t>
      </w:r>
      <w:proofErr w:type="gramEnd"/>
      <w:r w:rsidR="00260602" w:rsidRPr="00A94FBB">
        <w:rPr>
          <w:sz w:val="32"/>
          <w:szCs w:val="32"/>
          <w:rtl/>
        </w:rPr>
        <w:t xml:space="preserve"> دعم الرعاية الصحية والطرق </w:t>
      </w:r>
      <w:r w:rsidR="00260602" w:rsidRPr="00A94FBB">
        <w:rPr>
          <w:rFonts w:hint="cs"/>
          <w:sz w:val="32"/>
          <w:szCs w:val="32"/>
          <w:rtl/>
        </w:rPr>
        <w:t>الوقائيـة.</w:t>
      </w:r>
    </w:p>
    <w:p w:rsidR="00260602" w:rsidRPr="00A94FBB" w:rsidRDefault="00C8294B" w:rsidP="00C8294B">
      <w:pPr>
        <w:bidi/>
        <w:jc w:val="both"/>
        <w:rPr>
          <w:sz w:val="32"/>
          <w:szCs w:val="32"/>
          <w:lang w:bidi="ar-TN"/>
        </w:rPr>
      </w:pPr>
      <w:r w:rsidRPr="00765D2D">
        <w:rPr>
          <w:rFonts w:hint="cs"/>
          <w:b/>
          <w:bCs/>
          <w:sz w:val="32"/>
          <w:szCs w:val="32"/>
          <w:rtl/>
        </w:rPr>
        <w:t>*</w:t>
      </w:r>
      <w:r w:rsidR="00765D2D">
        <w:rPr>
          <w:rFonts w:hint="cs"/>
          <w:b/>
          <w:bCs/>
          <w:sz w:val="32"/>
          <w:szCs w:val="32"/>
          <w:rtl/>
        </w:rPr>
        <w:t xml:space="preserve"> </w:t>
      </w:r>
      <w:r w:rsidR="00260602" w:rsidRPr="00A94FBB">
        <w:rPr>
          <w:sz w:val="32"/>
          <w:szCs w:val="32"/>
          <w:rtl/>
        </w:rPr>
        <w:t xml:space="preserve">التعاون مع العائلة والمؤسسات المختصة </w:t>
      </w:r>
      <w:proofErr w:type="gramStart"/>
      <w:r w:rsidR="00260602" w:rsidRPr="00A94FBB">
        <w:rPr>
          <w:sz w:val="32"/>
          <w:szCs w:val="32"/>
          <w:rtl/>
        </w:rPr>
        <w:t>قصد</w:t>
      </w:r>
      <w:proofErr w:type="gramEnd"/>
      <w:r w:rsidR="00260602" w:rsidRPr="00A94FBB">
        <w:rPr>
          <w:sz w:val="32"/>
          <w:szCs w:val="32"/>
          <w:rtl/>
        </w:rPr>
        <w:t xml:space="preserve"> تحقيق </w:t>
      </w:r>
      <w:r w:rsidR="00260602" w:rsidRPr="00A94FBB">
        <w:rPr>
          <w:rFonts w:hint="cs"/>
          <w:sz w:val="32"/>
          <w:szCs w:val="32"/>
          <w:rtl/>
        </w:rPr>
        <w:t>الإدماج</w:t>
      </w:r>
      <w:r w:rsidR="00260602" w:rsidRPr="00A94FBB">
        <w:rPr>
          <w:sz w:val="32"/>
          <w:szCs w:val="32"/>
          <w:rtl/>
        </w:rPr>
        <w:t xml:space="preserve"> المهني </w:t>
      </w:r>
      <w:r w:rsidR="00765D2D">
        <w:rPr>
          <w:rFonts w:hint="cs"/>
          <w:sz w:val="32"/>
          <w:szCs w:val="32"/>
          <w:rtl/>
        </w:rPr>
        <w:t>والمدرسي.</w:t>
      </w:r>
    </w:p>
    <w:p w:rsidR="00260602" w:rsidRPr="00A94FBB" w:rsidRDefault="00C8294B" w:rsidP="00260602">
      <w:pPr>
        <w:bidi/>
        <w:jc w:val="both"/>
        <w:rPr>
          <w:sz w:val="32"/>
          <w:szCs w:val="32"/>
          <w:lang w:bidi="ar-TN"/>
        </w:rPr>
      </w:pPr>
      <w:r w:rsidRPr="00765D2D">
        <w:rPr>
          <w:rFonts w:hint="cs"/>
          <w:b/>
          <w:bCs/>
          <w:sz w:val="32"/>
          <w:szCs w:val="32"/>
          <w:rtl/>
        </w:rPr>
        <w:t>*</w:t>
      </w:r>
      <w:r w:rsidR="00765D2D">
        <w:rPr>
          <w:rFonts w:hint="cs"/>
          <w:b/>
          <w:bCs/>
          <w:sz w:val="32"/>
          <w:szCs w:val="32"/>
          <w:rtl/>
        </w:rPr>
        <w:t xml:space="preserve"> </w:t>
      </w:r>
      <w:r w:rsidR="00260602" w:rsidRPr="00A94FBB">
        <w:rPr>
          <w:sz w:val="32"/>
          <w:szCs w:val="32"/>
          <w:rtl/>
        </w:rPr>
        <w:t xml:space="preserve">المساهمة في تنمية الأنشطة الترفيهية والتثقيفية والرياضية لفائدة </w:t>
      </w:r>
      <w:r>
        <w:rPr>
          <w:rFonts w:hint="cs"/>
          <w:sz w:val="32"/>
          <w:szCs w:val="32"/>
          <w:rtl/>
        </w:rPr>
        <w:t xml:space="preserve">الشخص </w:t>
      </w:r>
      <w:r w:rsidR="00260602" w:rsidRPr="00A94FBB">
        <w:rPr>
          <w:sz w:val="32"/>
          <w:szCs w:val="32"/>
          <w:rtl/>
        </w:rPr>
        <w:t>المعوق الذهــني</w:t>
      </w:r>
      <w:r w:rsidR="00260602" w:rsidRPr="00A94FBB">
        <w:rPr>
          <w:rFonts w:hint="cs"/>
          <w:sz w:val="32"/>
          <w:szCs w:val="32"/>
          <w:rtl/>
        </w:rPr>
        <w:t>.</w:t>
      </w:r>
      <w:r w:rsidR="00260602" w:rsidRPr="00A94FBB">
        <w:rPr>
          <w:sz w:val="32"/>
          <w:szCs w:val="32"/>
          <w:rtl/>
        </w:rPr>
        <w:t xml:space="preserve"> </w:t>
      </w:r>
    </w:p>
    <w:p w:rsidR="00260602" w:rsidRPr="00A94FBB" w:rsidRDefault="00C8294B" w:rsidP="00765D2D">
      <w:pPr>
        <w:bidi/>
        <w:jc w:val="both"/>
        <w:rPr>
          <w:sz w:val="32"/>
          <w:szCs w:val="32"/>
          <w:lang w:bidi="ar-TN"/>
        </w:rPr>
      </w:pPr>
      <w:r w:rsidRPr="00765D2D">
        <w:rPr>
          <w:rFonts w:hint="cs"/>
          <w:b/>
          <w:bCs/>
          <w:sz w:val="32"/>
          <w:szCs w:val="32"/>
          <w:rtl/>
        </w:rPr>
        <w:t>*</w:t>
      </w:r>
      <w:r w:rsidR="00765D2D">
        <w:rPr>
          <w:rFonts w:hint="cs"/>
          <w:b/>
          <w:bCs/>
          <w:sz w:val="32"/>
          <w:szCs w:val="32"/>
          <w:rtl/>
        </w:rPr>
        <w:t xml:space="preserve"> </w:t>
      </w:r>
      <w:r>
        <w:rPr>
          <w:rFonts w:hint="cs"/>
          <w:sz w:val="32"/>
          <w:szCs w:val="32"/>
          <w:rtl/>
        </w:rPr>
        <w:t xml:space="preserve">نشر ثقافة حقوق الأشخاص المعوقين </w:t>
      </w:r>
      <w:r w:rsidR="00765D2D">
        <w:rPr>
          <w:rFonts w:hint="cs"/>
          <w:sz w:val="32"/>
          <w:szCs w:val="32"/>
          <w:rtl/>
        </w:rPr>
        <w:t xml:space="preserve">في جميع الأوساط </w:t>
      </w:r>
      <w:r>
        <w:rPr>
          <w:rFonts w:hint="cs"/>
          <w:sz w:val="32"/>
          <w:szCs w:val="32"/>
          <w:rtl/>
        </w:rPr>
        <w:t>و</w:t>
      </w:r>
      <w:r w:rsidR="00260602" w:rsidRPr="00A94FBB">
        <w:rPr>
          <w:sz w:val="32"/>
          <w:szCs w:val="32"/>
          <w:rtl/>
        </w:rPr>
        <w:t>توعية الرأي العام بمشاغل</w:t>
      </w:r>
      <w:r w:rsidR="00765D2D">
        <w:rPr>
          <w:rFonts w:hint="cs"/>
          <w:sz w:val="32"/>
          <w:szCs w:val="32"/>
          <w:rtl/>
        </w:rPr>
        <w:t>هم.</w:t>
      </w:r>
      <w:r w:rsidR="00260602" w:rsidRPr="00A94FBB">
        <w:rPr>
          <w:sz w:val="32"/>
          <w:szCs w:val="32"/>
          <w:rtl/>
        </w:rPr>
        <w:t xml:space="preserve"> </w:t>
      </w:r>
    </w:p>
    <w:p w:rsidR="00260602" w:rsidRPr="00A94FBB" w:rsidRDefault="00C8294B" w:rsidP="002F586C">
      <w:pPr>
        <w:bidi/>
        <w:jc w:val="both"/>
        <w:rPr>
          <w:sz w:val="32"/>
          <w:szCs w:val="32"/>
          <w:rtl/>
        </w:rPr>
      </w:pPr>
      <w:r w:rsidRPr="00765D2D">
        <w:rPr>
          <w:rFonts w:hint="cs"/>
          <w:b/>
          <w:bCs/>
          <w:sz w:val="32"/>
          <w:szCs w:val="32"/>
          <w:rtl/>
        </w:rPr>
        <w:t>*</w:t>
      </w:r>
      <w:r w:rsidR="00765D2D">
        <w:rPr>
          <w:rFonts w:hint="cs"/>
          <w:b/>
          <w:bCs/>
          <w:sz w:val="32"/>
          <w:szCs w:val="32"/>
          <w:rtl/>
        </w:rPr>
        <w:t xml:space="preserve"> </w:t>
      </w:r>
      <w:r w:rsidR="00260602" w:rsidRPr="00A94FBB">
        <w:rPr>
          <w:sz w:val="32"/>
          <w:szCs w:val="32"/>
          <w:rtl/>
        </w:rPr>
        <w:t xml:space="preserve">التعاون مع المؤسسات والجمعيات العلمية المختصة قصد </w:t>
      </w:r>
      <w:r w:rsidR="002F586C">
        <w:rPr>
          <w:rFonts w:hint="cs"/>
          <w:sz w:val="32"/>
          <w:szCs w:val="32"/>
          <w:rtl/>
        </w:rPr>
        <w:t xml:space="preserve">القيام </w:t>
      </w:r>
      <w:r w:rsidR="00260602" w:rsidRPr="00A94FBB">
        <w:rPr>
          <w:sz w:val="32"/>
          <w:szCs w:val="32"/>
          <w:rtl/>
        </w:rPr>
        <w:t xml:space="preserve"> </w:t>
      </w:r>
      <w:r w:rsidR="002F586C">
        <w:rPr>
          <w:rFonts w:hint="cs"/>
          <w:sz w:val="32"/>
          <w:szCs w:val="32"/>
          <w:rtl/>
        </w:rPr>
        <w:t>ب</w:t>
      </w:r>
      <w:r w:rsidR="00260602" w:rsidRPr="00A94FBB">
        <w:rPr>
          <w:sz w:val="32"/>
          <w:szCs w:val="32"/>
          <w:rtl/>
        </w:rPr>
        <w:t>البح</w:t>
      </w:r>
      <w:r w:rsidR="002F586C">
        <w:rPr>
          <w:rFonts w:hint="cs"/>
          <w:sz w:val="32"/>
          <w:szCs w:val="32"/>
          <w:rtl/>
        </w:rPr>
        <w:t>و</w:t>
      </w:r>
      <w:r w:rsidR="00260602" w:rsidRPr="00A94FBB">
        <w:rPr>
          <w:sz w:val="32"/>
          <w:szCs w:val="32"/>
          <w:rtl/>
        </w:rPr>
        <w:t>ث الطبي</w:t>
      </w:r>
      <w:r w:rsidR="002F586C">
        <w:rPr>
          <w:rFonts w:hint="cs"/>
          <w:sz w:val="32"/>
          <w:szCs w:val="32"/>
          <w:rtl/>
        </w:rPr>
        <w:t>ة والتربوية</w:t>
      </w:r>
      <w:r w:rsidR="00260602" w:rsidRPr="00A94FBB">
        <w:rPr>
          <w:sz w:val="32"/>
          <w:szCs w:val="32"/>
          <w:rtl/>
        </w:rPr>
        <w:t xml:space="preserve"> </w:t>
      </w:r>
      <w:proofErr w:type="spellStart"/>
      <w:r w:rsidR="002F586C" w:rsidRPr="00A94FBB">
        <w:rPr>
          <w:sz w:val="32"/>
          <w:szCs w:val="32"/>
          <w:rtl/>
        </w:rPr>
        <w:t>البيداغوجي</w:t>
      </w:r>
      <w:r w:rsidR="002F586C">
        <w:rPr>
          <w:rFonts w:hint="cs"/>
          <w:sz w:val="32"/>
          <w:szCs w:val="32"/>
          <w:rtl/>
        </w:rPr>
        <w:t>ة</w:t>
      </w:r>
      <w:proofErr w:type="spellEnd"/>
      <w:r w:rsidR="002F586C" w:rsidRPr="00A94FBB">
        <w:rPr>
          <w:sz w:val="32"/>
          <w:szCs w:val="32"/>
          <w:rtl/>
        </w:rPr>
        <w:t xml:space="preserve"> </w:t>
      </w:r>
      <w:r w:rsidR="002F586C">
        <w:rPr>
          <w:rFonts w:hint="cs"/>
          <w:sz w:val="32"/>
          <w:szCs w:val="32"/>
          <w:rtl/>
        </w:rPr>
        <w:t>والاجتماعية والنفسية في ميدان الإعاقة الذهنية.</w:t>
      </w:r>
    </w:p>
    <w:p w:rsidR="00260602" w:rsidRDefault="00260602" w:rsidP="00ED0B2F">
      <w:pPr>
        <w:bidi/>
        <w:ind w:firstLine="708"/>
        <w:jc w:val="both"/>
        <w:rPr>
          <w:sz w:val="32"/>
          <w:szCs w:val="32"/>
          <w:rtl/>
        </w:rPr>
      </w:pPr>
      <w:r w:rsidRPr="00A94FBB">
        <w:rPr>
          <w:rFonts w:hint="cs"/>
          <w:sz w:val="32"/>
          <w:szCs w:val="32"/>
          <w:rtl/>
        </w:rPr>
        <w:t xml:space="preserve">ومنذ تأسيسها </w:t>
      </w:r>
      <w:r w:rsidR="00E802F6">
        <w:rPr>
          <w:rFonts w:hint="cs"/>
          <w:sz w:val="32"/>
          <w:szCs w:val="32"/>
          <w:rtl/>
        </w:rPr>
        <w:t xml:space="preserve">وبالرغم من محدودية </w:t>
      </w:r>
      <w:r w:rsidR="009C01A4">
        <w:rPr>
          <w:rFonts w:hint="cs"/>
          <w:sz w:val="32"/>
          <w:szCs w:val="32"/>
          <w:rtl/>
        </w:rPr>
        <w:t>إمكانياتها</w:t>
      </w:r>
      <w:r w:rsidR="00E802F6">
        <w:rPr>
          <w:rFonts w:hint="cs"/>
          <w:sz w:val="32"/>
          <w:szCs w:val="32"/>
          <w:rtl/>
        </w:rPr>
        <w:t xml:space="preserve"> المادية والبشرية </w:t>
      </w:r>
      <w:r w:rsidRPr="00A94FBB">
        <w:rPr>
          <w:rFonts w:hint="cs"/>
          <w:sz w:val="32"/>
          <w:szCs w:val="32"/>
          <w:rtl/>
        </w:rPr>
        <w:t xml:space="preserve">سعت إلى </w:t>
      </w:r>
      <w:r w:rsidR="00E802F6">
        <w:rPr>
          <w:rFonts w:hint="cs"/>
          <w:sz w:val="32"/>
          <w:szCs w:val="32"/>
          <w:rtl/>
        </w:rPr>
        <w:t>استكشاف الحالات والتعريف بهم في جميع الأوساط ل</w:t>
      </w:r>
      <w:r w:rsidRPr="00A94FBB">
        <w:rPr>
          <w:rFonts w:hint="cs"/>
          <w:sz w:val="32"/>
          <w:szCs w:val="32"/>
          <w:rtl/>
        </w:rPr>
        <w:t xml:space="preserve">لارتقاء بخدماتها لفائدة </w:t>
      </w:r>
      <w:r w:rsidR="002F586C">
        <w:rPr>
          <w:rFonts w:hint="cs"/>
          <w:sz w:val="32"/>
          <w:szCs w:val="32"/>
          <w:rtl/>
        </w:rPr>
        <w:t xml:space="preserve">الأطفال والشبان </w:t>
      </w:r>
      <w:r w:rsidRPr="00A94FBB">
        <w:rPr>
          <w:rFonts w:hint="cs"/>
          <w:sz w:val="32"/>
          <w:szCs w:val="32"/>
          <w:rtl/>
        </w:rPr>
        <w:t>ذوي الإعاقة الذهنية من جميع الأصناف والتكف</w:t>
      </w:r>
      <w:r w:rsidR="009C01A4">
        <w:rPr>
          <w:rFonts w:hint="cs"/>
          <w:sz w:val="32"/>
          <w:szCs w:val="32"/>
          <w:rtl/>
        </w:rPr>
        <w:t xml:space="preserve">ل بهم في مختلف المراحل العمرية </w:t>
      </w:r>
      <w:r w:rsidRPr="00A94FBB">
        <w:rPr>
          <w:rFonts w:hint="cs"/>
          <w:sz w:val="32"/>
          <w:szCs w:val="32"/>
          <w:rtl/>
        </w:rPr>
        <w:t xml:space="preserve">لتنمية قدراتهم الذهنية وتنشئتهم اجتماعيا وصقل مهاراتهم بواسطة التدريب والتكوين لتحقيق اندماجهم </w:t>
      </w:r>
      <w:r w:rsidR="00C8294B">
        <w:rPr>
          <w:rFonts w:hint="cs"/>
          <w:sz w:val="32"/>
          <w:szCs w:val="32"/>
          <w:rtl/>
        </w:rPr>
        <w:t xml:space="preserve">في </w:t>
      </w:r>
      <w:r w:rsidRPr="00A94FBB">
        <w:rPr>
          <w:rFonts w:hint="cs"/>
          <w:sz w:val="32"/>
          <w:szCs w:val="32"/>
          <w:rtl/>
        </w:rPr>
        <w:t>ال</w:t>
      </w:r>
      <w:r w:rsidR="009C01A4">
        <w:rPr>
          <w:rFonts w:hint="cs"/>
          <w:sz w:val="32"/>
          <w:szCs w:val="32"/>
          <w:rtl/>
        </w:rPr>
        <w:t>محيط العائلي والاجتماعي والمهني.</w:t>
      </w:r>
    </w:p>
    <w:p w:rsidR="00730241" w:rsidRDefault="009C01A4" w:rsidP="006F4DD9">
      <w:pPr>
        <w:bidi/>
        <w:ind w:firstLine="360"/>
        <w:jc w:val="both"/>
        <w:rPr>
          <w:sz w:val="32"/>
          <w:szCs w:val="32"/>
          <w:rtl/>
        </w:rPr>
      </w:pPr>
      <w:r>
        <w:rPr>
          <w:rFonts w:hint="cs"/>
          <w:sz w:val="32"/>
          <w:szCs w:val="32"/>
          <w:rtl/>
        </w:rPr>
        <w:t xml:space="preserve">وبفضل الساهرين </w:t>
      </w:r>
      <w:r w:rsidR="00E771E7">
        <w:rPr>
          <w:rFonts w:hint="cs"/>
          <w:sz w:val="32"/>
          <w:szCs w:val="32"/>
          <w:rtl/>
        </w:rPr>
        <w:t>على تأمين خدمات التأهيل والتكوين</w:t>
      </w:r>
      <w:r>
        <w:rPr>
          <w:rFonts w:hint="cs"/>
          <w:sz w:val="32"/>
          <w:szCs w:val="32"/>
          <w:rtl/>
        </w:rPr>
        <w:t xml:space="preserve"> من </w:t>
      </w:r>
      <w:proofErr w:type="spellStart"/>
      <w:r>
        <w:rPr>
          <w:rFonts w:hint="cs"/>
          <w:sz w:val="32"/>
          <w:szCs w:val="32"/>
          <w:rtl/>
        </w:rPr>
        <w:t>مسؤولين</w:t>
      </w:r>
      <w:proofErr w:type="spellEnd"/>
      <w:r>
        <w:rPr>
          <w:rFonts w:hint="cs"/>
          <w:sz w:val="32"/>
          <w:szCs w:val="32"/>
          <w:rtl/>
        </w:rPr>
        <w:t xml:space="preserve"> وإطارات فنية وتربوية </w:t>
      </w:r>
      <w:proofErr w:type="spellStart"/>
      <w:r>
        <w:rPr>
          <w:rFonts w:hint="cs"/>
          <w:sz w:val="32"/>
          <w:szCs w:val="32"/>
          <w:rtl/>
        </w:rPr>
        <w:t>وتشجيعات</w:t>
      </w:r>
      <w:proofErr w:type="spellEnd"/>
      <w:r>
        <w:rPr>
          <w:rFonts w:hint="cs"/>
          <w:sz w:val="32"/>
          <w:szCs w:val="32"/>
          <w:rtl/>
        </w:rPr>
        <w:t xml:space="preserve"> الدولة </w:t>
      </w:r>
      <w:r w:rsidR="00E771E7">
        <w:rPr>
          <w:rFonts w:hint="cs"/>
          <w:sz w:val="32"/>
          <w:szCs w:val="32"/>
          <w:rtl/>
        </w:rPr>
        <w:t xml:space="preserve">بالرغم من أنها لا تتحمل المسؤولية كاملة فقد وفرت لهم </w:t>
      </w:r>
      <w:r w:rsidR="006F4DD9">
        <w:rPr>
          <w:rFonts w:hint="cs"/>
          <w:sz w:val="32"/>
          <w:szCs w:val="32"/>
          <w:rtl/>
        </w:rPr>
        <w:t>الدعم المعنوي والمادي و</w:t>
      </w:r>
      <w:r w:rsidR="00E771E7">
        <w:rPr>
          <w:rFonts w:hint="cs"/>
          <w:sz w:val="32"/>
          <w:szCs w:val="32"/>
          <w:rtl/>
        </w:rPr>
        <w:t xml:space="preserve">التجهيزات والإطارات الفنية والتربوية </w:t>
      </w:r>
      <w:r>
        <w:rPr>
          <w:rFonts w:hint="cs"/>
          <w:sz w:val="32"/>
          <w:szCs w:val="32"/>
          <w:rtl/>
        </w:rPr>
        <w:t xml:space="preserve">توسع نطاق عملها وتزايد عدد مراكزها ومنظوريها ليصل خلال السنة الدراسية 2013/2014 إلى 89 فرع و114 مركز </w:t>
      </w:r>
      <w:r>
        <w:rPr>
          <w:rFonts w:hint="cs"/>
          <w:sz w:val="32"/>
          <w:szCs w:val="32"/>
          <w:rtl/>
        </w:rPr>
        <w:lastRenderedPageBreak/>
        <w:t>تربوي مختص و8050 من الأطفال والشبان والكهول ذوي الإعاقة الذهنية</w:t>
      </w:r>
      <w:r w:rsidR="006F4DD9">
        <w:rPr>
          <w:rFonts w:hint="cs"/>
          <w:sz w:val="32"/>
          <w:szCs w:val="32"/>
          <w:rtl/>
        </w:rPr>
        <w:t xml:space="preserve"> </w:t>
      </w:r>
      <w:proofErr w:type="spellStart"/>
      <w:r w:rsidR="006F4DD9">
        <w:rPr>
          <w:rFonts w:hint="cs"/>
          <w:sz w:val="32"/>
          <w:szCs w:val="32"/>
          <w:rtl/>
        </w:rPr>
        <w:t>يؤطرهم</w:t>
      </w:r>
      <w:proofErr w:type="spellEnd"/>
      <w:r w:rsidR="006F4DD9">
        <w:rPr>
          <w:rFonts w:hint="cs"/>
          <w:sz w:val="32"/>
          <w:szCs w:val="32"/>
          <w:rtl/>
        </w:rPr>
        <w:t xml:space="preserve"> 1600 من إطارات تربوية وفنية وإدارية وعملة</w:t>
      </w:r>
      <w:r>
        <w:rPr>
          <w:rFonts w:hint="cs"/>
          <w:sz w:val="32"/>
          <w:szCs w:val="32"/>
          <w:rtl/>
        </w:rPr>
        <w:t>.</w:t>
      </w:r>
    </w:p>
    <w:p w:rsidR="009C01A4" w:rsidRPr="004001A2" w:rsidRDefault="009C01A4" w:rsidP="004001A2">
      <w:pPr>
        <w:pStyle w:val="Paragraphedeliste"/>
        <w:numPr>
          <w:ilvl w:val="0"/>
          <w:numId w:val="1"/>
        </w:numPr>
        <w:bidi/>
        <w:jc w:val="both"/>
        <w:rPr>
          <w:rFonts w:hint="cs"/>
          <w:b/>
          <w:bCs/>
          <w:sz w:val="32"/>
          <w:szCs w:val="32"/>
          <w:rtl/>
        </w:rPr>
      </w:pPr>
      <w:r w:rsidRPr="004001A2">
        <w:rPr>
          <w:rFonts w:hint="cs"/>
          <w:b/>
          <w:bCs/>
          <w:sz w:val="32"/>
          <w:szCs w:val="32"/>
          <w:rtl/>
        </w:rPr>
        <w:t xml:space="preserve">خصوصيات الإعاقة </w:t>
      </w:r>
      <w:proofErr w:type="gramStart"/>
      <w:r w:rsidRPr="004001A2">
        <w:rPr>
          <w:rFonts w:hint="cs"/>
          <w:b/>
          <w:bCs/>
          <w:sz w:val="32"/>
          <w:szCs w:val="32"/>
          <w:rtl/>
        </w:rPr>
        <w:t>الذهنية :</w:t>
      </w:r>
      <w:proofErr w:type="gramEnd"/>
      <w:r w:rsidRPr="004001A2">
        <w:rPr>
          <w:rFonts w:hint="cs"/>
          <w:b/>
          <w:bCs/>
          <w:sz w:val="32"/>
          <w:szCs w:val="32"/>
          <w:rtl/>
        </w:rPr>
        <w:t xml:space="preserve"> </w:t>
      </w:r>
    </w:p>
    <w:p w:rsidR="009C01A4" w:rsidRDefault="006F4DD9" w:rsidP="006F4DD9">
      <w:pPr>
        <w:bidi/>
        <w:jc w:val="both"/>
        <w:rPr>
          <w:rFonts w:hint="cs"/>
          <w:sz w:val="32"/>
          <w:szCs w:val="32"/>
          <w:rtl/>
        </w:rPr>
      </w:pPr>
      <w:r>
        <w:rPr>
          <w:rFonts w:hint="cs"/>
          <w:sz w:val="32"/>
          <w:szCs w:val="32"/>
          <w:rtl/>
        </w:rPr>
        <w:t>تعُرٌف</w:t>
      </w:r>
      <w:r w:rsidR="009C01A4">
        <w:rPr>
          <w:rFonts w:hint="cs"/>
          <w:sz w:val="32"/>
          <w:szCs w:val="32"/>
          <w:rtl/>
        </w:rPr>
        <w:t xml:space="preserve"> الإعاقة الذهنية </w:t>
      </w:r>
      <w:r>
        <w:rPr>
          <w:rFonts w:hint="cs"/>
          <w:sz w:val="32"/>
          <w:szCs w:val="32"/>
          <w:rtl/>
        </w:rPr>
        <w:t>ب</w:t>
      </w:r>
      <w:r w:rsidR="009C01A4">
        <w:rPr>
          <w:rFonts w:hint="cs"/>
          <w:sz w:val="32"/>
          <w:szCs w:val="32"/>
          <w:rtl/>
        </w:rPr>
        <w:t xml:space="preserve">نقص في النمو </w:t>
      </w:r>
      <w:r>
        <w:rPr>
          <w:rFonts w:hint="cs"/>
          <w:sz w:val="32"/>
          <w:szCs w:val="32"/>
          <w:rtl/>
        </w:rPr>
        <w:t xml:space="preserve">القدرات العقلية مصحوب </w:t>
      </w:r>
      <w:r w:rsidR="009C01A4">
        <w:rPr>
          <w:rFonts w:hint="cs"/>
          <w:sz w:val="32"/>
          <w:szCs w:val="32"/>
          <w:rtl/>
        </w:rPr>
        <w:t xml:space="preserve">بقصور في </w:t>
      </w:r>
      <w:r>
        <w:rPr>
          <w:rFonts w:hint="cs"/>
          <w:sz w:val="32"/>
          <w:szCs w:val="32"/>
          <w:rtl/>
        </w:rPr>
        <w:t>ال</w:t>
      </w:r>
      <w:r w:rsidR="009C01A4">
        <w:rPr>
          <w:rFonts w:hint="cs"/>
          <w:sz w:val="32"/>
          <w:szCs w:val="32"/>
          <w:rtl/>
        </w:rPr>
        <w:t xml:space="preserve">سلوك </w:t>
      </w:r>
      <w:r>
        <w:rPr>
          <w:rFonts w:hint="cs"/>
          <w:sz w:val="32"/>
          <w:szCs w:val="32"/>
          <w:rtl/>
        </w:rPr>
        <w:t>ال</w:t>
      </w:r>
      <w:r w:rsidR="009C01A4">
        <w:rPr>
          <w:rFonts w:hint="cs"/>
          <w:sz w:val="32"/>
          <w:szCs w:val="32"/>
          <w:rtl/>
        </w:rPr>
        <w:t>تكيف</w:t>
      </w:r>
      <w:r>
        <w:rPr>
          <w:rFonts w:hint="cs"/>
          <w:sz w:val="32"/>
          <w:szCs w:val="32"/>
          <w:rtl/>
        </w:rPr>
        <w:t xml:space="preserve"> تظهر خلال فترة النمو</w:t>
      </w:r>
      <w:r w:rsidR="009C01A4">
        <w:rPr>
          <w:rFonts w:hint="cs"/>
          <w:sz w:val="32"/>
          <w:szCs w:val="32"/>
          <w:rtl/>
        </w:rPr>
        <w:t xml:space="preserve"> </w:t>
      </w:r>
      <w:r>
        <w:rPr>
          <w:rFonts w:hint="cs"/>
          <w:sz w:val="32"/>
          <w:szCs w:val="32"/>
          <w:rtl/>
        </w:rPr>
        <w:t>مما يؤدي</w:t>
      </w:r>
      <w:r w:rsidR="009C01A4">
        <w:rPr>
          <w:rFonts w:hint="cs"/>
          <w:sz w:val="32"/>
          <w:szCs w:val="32"/>
          <w:rtl/>
        </w:rPr>
        <w:t xml:space="preserve"> إلى : </w:t>
      </w:r>
    </w:p>
    <w:p w:rsidR="00BD4CCB" w:rsidRDefault="009C01A4" w:rsidP="00BD4CCB">
      <w:pPr>
        <w:bidi/>
        <w:jc w:val="both"/>
        <w:rPr>
          <w:rFonts w:hint="cs"/>
          <w:sz w:val="32"/>
          <w:szCs w:val="32"/>
          <w:rtl/>
        </w:rPr>
      </w:pPr>
      <w:r>
        <w:rPr>
          <w:rFonts w:hint="cs"/>
          <w:sz w:val="32"/>
          <w:szCs w:val="32"/>
          <w:rtl/>
        </w:rPr>
        <w:t xml:space="preserve">ـ </w:t>
      </w:r>
      <w:r w:rsidR="00BD4CCB">
        <w:rPr>
          <w:rFonts w:hint="cs"/>
          <w:sz w:val="32"/>
          <w:szCs w:val="32"/>
          <w:rtl/>
        </w:rPr>
        <w:t xml:space="preserve">بطء الإثارة ونقص القدرة على التعلم والتكيف الاجتماعي، </w:t>
      </w:r>
    </w:p>
    <w:p w:rsidR="009C01A4" w:rsidRDefault="009C01A4" w:rsidP="00BD4CCB">
      <w:pPr>
        <w:bidi/>
        <w:jc w:val="both"/>
        <w:rPr>
          <w:rFonts w:hint="cs"/>
          <w:sz w:val="32"/>
          <w:szCs w:val="32"/>
          <w:rtl/>
        </w:rPr>
      </w:pPr>
      <w:r>
        <w:rPr>
          <w:rFonts w:hint="cs"/>
          <w:sz w:val="32"/>
          <w:szCs w:val="32"/>
          <w:rtl/>
        </w:rPr>
        <w:t>ـ اضطرابا</w:t>
      </w:r>
      <w:r w:rsidR="00BD4CCB">
        <w:rPr>
          <w:rFonts w:hint="cs"/>
          <w:sz w:val="32"/>
          <w:szCs w:val="32"/>
          <w:rtl/>
        </w:rPr>
        <w:t>ت</w:t>
      </w:r>
      <w:r>
        <w:rPr>
          <w:rFonts w:hint="cs"/>
          <w:sz w:val="32"/>
          <w:szCs w:val="32"/>
          <w:rtl/>
        </w:rPr>
        <w:t xml:space="preserve"> النمو اللغوي والحركي والوجداني والتواصل</w:t>
      </w:r>
      <w:r w:rsidR="004001A2">
        <w:rPr>
          <w:rFonts w:hint="cs"/>
          <w:sz w:val="32"/>
          <w:szCs w:val="32"/>
          <w:rtl/>
        </w:rPr>
        <w:t xml:space="preserve"> وبناء العلاقات</w:t>
      </w:r>
      <w:r>
        <w:rPr>
          <w:rFonts w:hint="cs"/>
          <w:sz w:val="32"/>
          <w:szCs w:val="32"/>
          <w:rtl/>
        </w:rPr>
        <w:t xml:space="preserve"> ،</w:t>
      </w:r>
    </w:p>
    <w:p w:rsidR="004001A2" w:rsidRDefault="009C01A4" w:rsidP="009C01A4">
      <w:pPr>
        <w:bidi/>
        <w:jc w:val="both"/>
        <w:rPr>
          <w:rFonts w:hint="cs"/>
          <w:sz w:val="32"/>
          <w:szCs w:val="32"/>
          <w:rtl/>
        </w:rPr>
      </w:pPr>
      <w:r>
        <w:rPr>
          <w:rFonts w:hint="cs"/>
          <w:sz w:val="32"/>
          <w:szCs w:val="32"/>
          <w:rtl/>
        </w:rPr>
        <w:t>ـ عدم الإدراك الكامل بالذات</w:t>
      </w:r>
      <w:r w:rsidR="004001A2">
        <w:rPr>
          <w:rFonts w:hint="cs"/>
          <w:sz w:val="32"/>
          <w:szCs w:val="32"/>
          <w:rtl/>
        </w:rPr>
        <w:t xml:space="preserve"> والاستدلال والربط بين الأسباب والم</w:t>
      </w:r>
      <w:r w:rsidR="00BD4CCB">
        <w:rPr>
          <w:rFonts w:hint="cs"/>
          <w:sz w:val="32"/>
          <w:szCs w:val="32"/>
          <w:rtl/>
        </w:rPr>
        <w:t>س</w:t>
      </w:r>
      <w:r w:rsidR="004001A2">
        <w:rPr>
          <w:rFonts w:hint="cs"/>
          <w:sz w:val="32"/>
          <w:szCs w:val="32"/>
          <w:rtl/>
        </w:rPr>
        <w:t>ببات ،</w:t>
      </w:r>
    </w:p>
    <w:p w:rsidR="004001A2" w:rsidRDefault="004001A2" w:rsidP="004001A2">
      <w:pPr>
        <w:bidi/>
        <w:jc w:val="both"/>
        <w:rPr>
          <w:rFonts w:hint="cs"/>
          <w:sz w:val="32"/>
          <w:szCs w:val="32"/>
          <w:rtl/>
        </w:rPr>
      </w:pPr>
      <w:r>
        <w:rPr>
          <w:rFonts w:hint="cs"/>
          <w:sz w:val="32"/>
          <w:szCs w:val="32"/>
          <w:rtl/>
        </w:rPr>
        <w:t xml:space="preserve">ـ ضعف القدرة على اتخاذ القرار والوعي بالمسؤولية، </w:t>
      </w:r>
    </w:p>
    <w:p w:rsidR="004001A2" w:rsidRDefault="004001A2" w:rsidP="004001A2">
      <w:pPr>
        <w:bidi/>
        <w:jc w:val="both"/>
        <w:rPr>
          <w:rFonts w:hint="cs"/>
          <w:sz w:val="32"/>
          <w:szCs w:val="32"/>
          <w:rtl/>
        </w:rPr>
      </w:pPr>
      <w:r>
        <w:rPr>
          <w:rFonts w:hint="cs"/>
          <w:sz w:val="32"/>
          <w:szCs w:val="32"/>
          <w:rtl/>
        </w:rPr>
        <w:t xml:space="preserve">ـ ضعف المراقبة الذاتية والإدراك الكامل لعواقب بعض السلوكيات، </w:t>
      </w:r>
    </w:p>
    <w:p w:rsidR="009C01A4" w:rsidRDefault="004001A2" w:rsidP="00BD4CCB">
      <w:pPr>
        <w:bidi/>
        <w:jc w:val="both"/>
        <w:rPr>
          <w:rFonts w:hint="cs"/>
          <w:sz w:val="32"/>
          <w:szCs w:val="32"/>
          <w:rtl/>
        </w:rPr>
      </w:pPr>
      <w:r>
        <w:rPr>
          <w:rFonts w:hint="cs"/>
          <w:sz w:val="32"/>
          <w:szCs w:val="32"/>
          <w:rtl/>
        </w:rPr>
        <w:t xml:space="preserve">ـ صعوبة القيام بأدوار اجتماعية أساسية وعدم القدرة على حماية النفس من </w:t>
      </w:r>
      <w:r w:rsidR="00BD4CCB">
        <w:rPr>
          <w:rFonts w:hint="cs"/>
          <w:sz w:val="32"/>
          <w:szCs w:val="32"/>
          <w:rtl/>
        </w:rPr>
        <w:t>الأخطار الطبيعية و</w:t>
      </w:r>
      <w:r>
        <w:rPr>
          <w:rFonts w:hint="cs"/>
          <w:sz w:val="32"/>
          <w:szCs w:val="32"/>
          <w:rtl/>
        </w:rPr>
        <w:t>الاستغلال</w:t>
      </w:r>
      <w:r w:rsidR="00BD4CCB">
        <w:rPr>
          <w:rFonts w:hint="cs"/>
          <w:sz w:val="32"/>
          <w:szCs w:val="32"/>
          <w:rtl/>
        </w:rPr>
        <w:t xml:space="preserve"> بجميع أنواعه</w:t>
      </w:r>
      <w:r>
        <w:rPr>
          <w:rFonts w:hint="cs"/>
          <w:sz w:val="32"/>
          <w:szCs w:val="32"/>
          <w:rtl/>
        </w:rPr>
        <w:t xml:space="preserve">. </w:t>
      </w:r>
      <w:r w:rsidR="009C01A4">
        <w:rPr>
          <w:rFonts w:hint="cs"/>
          <w:sz w:val="32"/>
          <w:szCs w:val="32"/>
          <w:rtl/>
        </w:rPr>
        <w:t xml:space="preserve">   </w:t>
      </w:r>
    </w:p>
    <w:p w:rsidR="00730241" w:rsidRPr="004001A2" w:rsidRDefault="00730241" w:rsidP="004001A2">
      <w:pPr>
        <w:pStyle w:val="Paragraphedeliste"/>
        <w:numPr>
          <w:ilvl w:val="0"/>
          <w:numId w:val="1"/>
        </w:numPr>
        <w:bidi/>
        <w:jc w:val="both"/>
        <w:rPr>
          <w:b/>
          <w:bCs/>
          <w:sz w:val="32"/>
          <w:szCs w:val="32"/>
          <w:rtl/>
        </w:rPr>
      </w:pPr>
      <w:r w:rsidRPr="004001A2">
        <w:rPr>
          <w:rFonts w:hint="cs"/>
          <w:b/>
          <w:bCs/>
          <w:sz w:val="32"/>
          <w:szCs w:val="32"/>
          <w:rtl/>
        </w:rPr>
        <w:t xml:space="preserve">خصوصيات </w:t>
      </w:r>
      <w:proofErr w:type="spellStart"/>
      <w:r w:rsidRPr="004001A2">
        <w:rPr>
          <w:rFonts w:hint="cs"/>
          <w:b/>
          <w:bCs/>
          <w:sz w:val="32"/>
          <w:szCs w:val="32"/>
          <w:rtl/>
        </w:rPr>
        <w:t>المستفدين</w:t>
      </w:r>
      <w:proofErr w:type="spellEnd"/>
      <w:r w:rsidRPr="004001A2">
        <w:rPr>
          <w:rFonts w:hint="cs"/>
          <w:b/>
          <w:bCs/>
          <w:sz w:val="32"/>
          <w:szCs w:val="32"/>
          <w:rtl/>
        </w:rPr>
        <w:t xml:space="preserve"> من خدمات مراكز الاتحاد : </w:t>
      </w:r>
    </w:p>
    <w:p w:rsidR="00730241" w:rsidRPr="00B832FF" w:rsidRDefault="00730241" w:rsidP="00906FB8">
      <w:pPr>
        <w:bidi/>
        <w:jc w:val="both"/>
        <w:rPr>
          <w:b/>
          <w:bCs/>
          <w:sz w:val="32"/>
          <w:szCs w:val="32"/>
          <w:rtl/>
        </w:rPr>
      </w:pPr>
      <w:r w:rsidRPr="005E3572">
        <w:rPr>
          <w:rFonts w:hint="cs"/>
          <w:b/>
          <w:bCs/>
          <w:sz w:val="32"/>
          <w:szCs w:val="32"/>
          <w:rtl/>
        </w:rPr>
        <w:t xml:space="preserve">التوزيع حسب الجنس: </w:t>
      </w:r>
    </w:p>
    <w:tbl>
      <w:tblPr>
        <w:tblStyle w:val="Grilledutableau"/>
        <w:bidiVisual/>
        <w:tblW w:w="0" w:type="auto"/>
        <w:tblLook w:val="04A0"/>
      </w:tblPr>
      <w:tblGrid>
        <w:gridCol w:w="3067"/>
        <w:gridCol w:w="3074"/>
        <w:gridCol w:w="3071"/>
      </w:tblGrid>
      <w:tr w:rsidR="00730241" w:rsidRPr="00B832FF" w:rsidTr="00853614">
        <w:tc>
          <w:tcPr>
            <w:tcW w:w="3067" w:type="dxa"/>
          </w:tcPr>
          <w:p w:rsidR="00730241" w:rsidRPr="00B832FF" w:rsidRDefault="00E4037C" w:rsidP="00853614">
            <w:pPr>
              <w:bidi/>
              <w:jc w:val="center"/>
              <w:rPr>
                <w:b/>
                <w:bCs/>
                <w:sz w:val="32"/>
                <w:szCs w:val="32"/>
                <w:rtl/>
              </w:rPr>
            </w:pPr>
            <w:proofErr w:type="gramStart"/>
            <w:r w:rsidRPr="00B832FF">
              <w:rPr>
                <w:rFonts w:hint="cs"/>
                <w:b/>
                <w:bCs/>
                <w:sz w:val="32"/>
                <w:szCs w:val="32"/>
                <w:rtl/>
              </w:rPr>
              <w:t>الجنس</w:t>
            </w:r>
            <w:proofErr w:type="gramEnd"/>
          </w:p>
        </w:tc>
        <w:tc>
          <w:tcPr>
            <w:tcW w:w="3074" w:type="dxa"/>
          </w:tcPr>
          <w:p w:rsidR="00730241" w:rsidRPr="00B832FF" w:rsidRDefault="00730241" w:rsidP="00853614">
            <w:pPr>
              <w:bidi/>
              <w:jc w:val="center"/>
              <w:rPr>
                <w:b/>
                <w:bCs/>
                <w:sz w:val="32"/>
                <w:szCs w:val="32"/>
                <w:rtl/>
              </w:rPr>
            </w:pPr>
            <w:proofErr w:type="gramStart"/>
            <w:r w:rsidRPr="00B832FF">
              <w:rPr>
                <w:rFonts w:hint="cs"/>
                <w:b/>
                <w:bCs/>
                <w:sz w:val="32"/>
                <w:szCs w:val="32"/>
                <w:rtl/>
              </w:rPr>
              <w:t>العدد</w:t>
            </w:r>
            <w:proofErr w:type="gramEnd"/>
          </w:p>
        </w:tc>
        <w:tc>
          <w:tcPr>
            <w:tcW w:w="3071" w:type="dxa"/>
          </w:tcPr>
          <w:p w:rsidR="00730241" w:rsidRPr="00B832FF" w:rsidRDefault="00730241" w:rsidP="00853614">
            <w:pPr>
              <w:bidi/>
              <w:jc w:val="center"/>
              <w:rPr>
                <w:b/>
                <w:bCs/>
                <w:sz w:val="32"/>
                <w:szCs w:val="32"/>
              </w:rPr>
            </w:pPr>
            <w:proofErr w:type="gramStart"/>
            <w:r w:rsidRPr="00B832FF">
              <w:rPr>
                <w:rFonts w:hint="cs"/>
                <w:b/>
                <w:bCs/>
                <w:sz w:val="32"/>
                <w:szCs w:val="32"/>
                <w:rtl/>
              </w:rPr>
              <w:t>النسبة</w:t>
            </w:r>
            <w:proofErr w:type="gramEnd"/>
            <w:r w:rsidRPr="00B832FF">
              <w:rPr>
                <w:rFonts w:hint="cs"/>
                <w:b/>
                <w:bCs/>
                <w:sz w:val="32"/>
                <w:szCs w:val="32"/>
                <w:rtl/>
              </w:rPr>
              <w:t xml:space="preserve"> المأوية</w:t>
            </w:r>
            <w:r w:rsidR="005E3572" w:rsidRPr="00B832FF">
              <w:rPr>
                <w:rFonts w:hint="cs"/>
                <w:b/>
                <w:bCs/>
                <w:sz w:val="32"/>
                <w:szCs w:val="32"/>
                <w:rtl/>
              </w:rPr>
              <w:t xml:space="preserve"> </w:t>
            </w:r>
            <w:r w:rsidR="005E3572" w:rsidRPr="00B832FF">
              <w:rPr>
                <w:b/>
                <w:bCs/>
                <w:sz w:val="32"/>
                <w:szCs w:val="32"/>
              </w:rPr>
              <w:t>%</w:t>
            </w:r>
          </w:p>
        </w:tc>
      </w:tr>
      <w:tr w:rsidR="00730241" w:rsidTr="00853614">
        <w:tc>
          <w:tcPr>
            <w:tcW w:w="3067" w:type="dxa"/>
          </w:tcPr>
          <w:p w:rsidR="00730241" w:rsidRDefault="00730241" w:rsidP="00730241">
            <w:pPr>
              <w:bidi/>
              <w:jc w:val="both"/>
              <w:rPr>
                <w:sz w:val="32"/>
                <w:szCs w:val="32"/>
                <w:rtl/>
              </w:rPr>
            </w:pPr>
            <w:proofErr w:type="gramStart"/>
            <w:r>
              <w:rPr>
                <w:rFonts w:hint="cs"/>
                <w:sz w:val="32"/>
                <w:szCs w:val="32"/>
                <w:rtl/>
              </w:rPr>
              <w:t>ذكور</w:t>
            </w:r>
            <w:proofErr w:type="gramEnd"/>
          </w:p>
        </w:tc>
        <w:tc>
          <w:tcPr>
            <w:tcW w:w="3074" w:type="dxa"/>
          </w:tcPr>
          <w:p w:rsidR="00730241" w:rsidRDefault="005E3572" w:rsidP="00853614">
            <w:pPr>
              <w:bidi/>
              <w:jc w:val="center"/>
              <w:rPr>
                <w:sz w:val="32"/>
                <w:szCs w:val="32"/>
                <w:rtl/>
              </w:rPr>
            </w:pPr>
            <w:r>
              <w:rPr>
                <w:rFonts w:hint="cs"/>
                <w:sz w:val="32"/>
                <w:szCs w:val="32"/>
                <w:rtl/>
              </w:rPr>
              <w:t>5223</w:t>
            </w:r>
          </w:p>
        </w:tc>
        <w:tc>
          <w:tcPr>
            <w:tcW w:w="3071" w:type="dxa"/>
          </w:tcPr>
          <w:p w:rsidR="00730241" w:rsidRDefault="005E3572" w:rsidP="00730241">
            <w:pPr>
              <w:bidi/>
              <w:jc w:val="both"/>
              <w:rPr>
                <w:sz w:val="32"/>
                <w:szCs w:val="32"/>
                <w:rtl/>
              </w:rPr>
            </w:pPr>
            <w:r>
              <w:rPr>
                <w:rFonts w:hint="cs"/>
                <w:sz w:val="32"/>
                <w:szCs w:val="32"/>
                <w:rtl/>
              </w:rPr>
              <w:t xml:space="preserve">         64,88 </w:t>
            </w:r>
          </w:p>
        </w:tc>
      </w:tr>
      <w:tr w:rsidR="00730241" w:rsidTr="00853614">
        <w:tc>
          <w:tcPr>
            <w:tcW w:w="3067" w:type="dxa"/>
          </w:tcPr>
          <w:p w:rsidR="00730241" w:rsidRDefault="00730241" w:rsidP="00730241">
            <w:pPr>
              <w:bidi/>
              <w:jc w:val="both"/>
              <w:rPr>
                <w:sz w:val="32"/>
                <w:szCs w:val="32"/>
                <w:rtl/>
              </w:rPr>
            </w:pPr>
            <w:proofErr w:type="gramStart"/>
            <w:r>
              <w:rPr>
                <w:rFonts w:hint="cs"/>
                <w:sz w:val="32"/>
                <w:szCs w:val="32"/>
                <w:rtl/>
              </w:rPr>
              <w:t>إناث</w:t>
            </w:r>
            <w:proofErr w:type="gramEnd"/>
          </w:p>
        </w:tc>
        <w:tc>
          <w:tcPr>
            <w:tcW w:w="3074" w:type="dxa"/>
          </w:tcPr>
          <w:p w:rsidR="00730241" w:rsidRDefault="005E3572" w:rsidP="00853614">
            <w:pPr>
              <w:bidi/>
              <w:jc w:val="center"/>
              <w:rPr>
                <w:sz w:val="32"/>
                <w:szCs w:val="32"/>
                <w:rtl/>
              </w:rPr>
            </w:pPr>
            <w:r>
              <w:rPr>
                <w:rFonts w:hint="cs"/>
                <w:sz w:val="32"/>
                <w:szCs w:val="32"/>
                <w:rtl/>
              </w:rPr>
              <w:t>2827</w:t>
            </w:r>
          </w:p>
        </w:tc>
        <w:tc>
          <w:tcPr>
            <w:tcW w:w="3071" w:type="dxa"/>
          </w:tcPr>
          <w:p w:rsidR="00730241" w:rsidRDefault="005E3572" w:rsidP="005E3572">
            <w:pPr>
              <w:bidi/>
              <w:jc w:val="both"/>
              <w:rPr>
                <w:sz w:val="32"/>
                <w:szCs w:val="32"/>
                <w:rtl/>
              </w:rPr>
            </w:pPr>
            <w:r>
              <w:rPr>
                <w:rFonts w:hint="cs"/>
                <w:sz w:val="32"/>
                <w:szCs w:val="32"/>
                <w:rtl/>
              </w:rPr>
              <w:t xml:space="preserve">        </w:t>
            </w:r>
            <w:r>
              <w:rPr>
                <w:sz w:val="32"/>
                <w:szCs w:val="32"/>
              </w:rPr>
              <w:t> </w:t>
            </w:r>
            <w:r>
              <w:rPr>
                <w:rFonts w:hint="cs"/>
                <w:sz w:val="32"/>
                <w:szCs w:val="32"/>
                <w:rtl/>
              </w:rPr>
              <w:t xml:space="preserve">35,12  </w:t>
            </w:r>
          </w:p>
        </w:tc>
      </w:tr>
      <w:tr w:rsidR="00730241" w:rsidTr="00853614">
        <w:tc>
          <w:tcPr>
            <w:tcW w:w="3067" w:type="dxa"/>
          </w:tcPr>
          <w:p w:rsidR="00730241" w:rsidRPr="005E3572" w:rsidRDefault="00730241" w:rsidP="00730241">
            <w:pPr>
              <w:bidi/>
              <w:jc w:val="both"/>
              <w:rPr>
                <w:b/>
                <w:bCs/>
                <w:sz w:val="32"/>
                <w:szCs w:val="32"/>
                <w:rtl/>
              </w:rPr>
            </w:pPr>
            <w:proofErr w:type="gramStart"/>
            <w:r w:rsidRPr="005E3572">
              <w:rPr>
                <w:rFonts w:hint="cs"/>
                <w:b/>
                <w:bCs/>
                <w:sz w:val="32"/>
                <w:szCs w:val="32"/>
                <w:rtl/>
              </w:rPr>
              <w:t>المجموع</w:t>
            </w:r>
            <w:proofErr w:type="gramEnd"/>
          </w:p>
        </w:tc>
        <w:tc>
          <w:tcPr>
            <w:tcW w:w="3074" w:type="dxa"/>
          </w:tcPr>
          <w:p w:rsidR="00730241" w:rsidRPr="005E3572" w:rsidRDefault="00730241" w:rsidP="00853614">
            <w:pPr>
              <w:bidi/>
              <w:jc w:val="center"/>
              <w:rPr>
                <w:b/>
                <w:bCs/>
                <w:sz w:val="32"/>
                <w:szCs w:val="32"/>
                <w:rtl/>
              </w:rPr>
            </w:pPr>
            <w:r w:rsidRPr="005E3572">
              <w:rPr>
                <w:rFonts w:hint="cs"/>
                <w:b/>
                <w:bCs/>
                <w:sz w:val="32"/>
                <w:szCs w:val="32"/>
                <w:rtl/>
              </w:rPr>
              <w:t>8050</w:t>
            </w:r>
          </w:p>
        </w:tc>
        <w:tc>
          <w:tcPr>
            <w:tcW w:w="3071" w:type="dxa"/>
          </w:tcPr>
          <w:p w:rsidR="00730241" w:rsidRPr="005E3572" w:rsidRDefault="005E3572" w:rsidP="00730241">
            <w:pPr>
              <w:bidi/>
              <w:jc w:val="both"/>
              <w:rPr>
                <w:b/>
                <w:bCs/>
                <w:sz w:val="32"/>
                <w:szCs w:val="32"/>
                <w:rtl/>
              </w:rPr>
            </w:pPr>
            <w:r w:rsidRPr="005E3572">
              <w:rPr>
                <w:rFonts w:hint="cs"/>
                <w:b/>
                <w:bCs/>
                <w:sz w:val="32"/>
                <w:szCs w:val="32"/>
                <w:rtl/>
              </w:rPr>
              <w:t xml:space="preserve">           100</w:t>
            </w:r>
          </w:p>
        </w:tc>
      </w:tr>
    </w:tbl>
    <w:p w:rsidR="00BD4CCB" w:rsidRDefault="00BD4CCB" w:rsidP="006860A0">
      <w:pPr>
        <w:bidi/>
        <w:jc w:val="both"/>
        <w:rPr>
          <w:rFonts w:hint="cs"/>
          <w:b/>
          <w:bCs/>
          <w:sz w:val="32"/>
          <w:szCs w:val="32"/>
          <w:rtl/>
        </w:rPr>
      </w:pPr>
    </w:p>
    <w:p w:rsidR="00730241" w:rsidRPr="006860A0" w:rsidRDefault="006860A0" w:rsidP="00BD4CCB">
      <w:pPr>
        <w:bidi/>
        <w:jc w:val="both"/>
        <w:rPr>
          <w:b/>
          <w:bCs/>
          <w:sz w:val="32"/>
          <w:szCs w:val="32"/>
          <w:rtl/>
        </w:rPr>
      </w:pPr>
      <w:r w:rsidRPr="006860A0">
        <w:rPr>
          <w:rFonts w:hint="cs"/>
          <w:b/>
          <w:bCs/>
          <w:sz w:val="32"/>
          <w:szCs w:val="32"/>
          <w:rtl/>
        </w:rPr>
        <w:t>التوزيع حسب العمر الزمني :</w:t>
      </w:r>
    </w:p>
    <w:tbl>
      <w:tblPr>
        <w:tblStyle w:val="Grilledutableau"/>
        <w:bidiVisual/>
        <w:tblW w:w="0" w:type="auto"/>
        <w:tblLook w:val="04A0"/>
      </w:tblPr>
      <w:tblGrid>
        <w:gridCol w:w="3070"/>
        <w:gridCol w:w="3071"/>
        <w:gridCol w:w="3071"/>
      </w:tblGrid>
      <w:tr w:rsidR="00E4037C" w:rsidTr="009A59C8">
        <w:tc>
          <w:tcPr>
            <w:tcW w:w="3070" w:type="dxa"/>
          </w:tcPr>
          <w:p w:rsidR="00E4037C" w:rsidRPr="00B832FF" w:rsidRDefault="00E4037C" w:rsidP="00B832FF">
            <w:pPr>
              <w:bidi/>
              <w:jc w:val="center"/>
              <w:rPr>
                <w:b/>
                <w:bCs/>
                <w:sz w:val="32"/>
                <w:szCs w:val="32"/>
                <w:rtl/>
              </w:rPr>
            </w:pPr>
            <w:r w:rsidRPr="00B832FF">
              <w:rPr>
                <w:rFonts w:hint="cs"/>
                <w:b/>
                <w:bCs/>
                <w:sz w:val="32"/>
                <w:szCs w:val="32"/>
                <w:rtl/>
              </w:rPr>
              <w:t xml:space="preserve">العمر </w:t>
            </w:r>
            <w:proofErr w:type="gramStart"/>
            <w:r w:rsidRPr="00B832FF">
              <w:rPr>
                <w:rFonts w:hint="cs"/>
                <w:b/>
                <w:bCs/>
                <w:sz w:val="32"/>
                <w:szCs w:val="32"/>
                <w:rtl/>
              </w:rPr>
              <w:t>الزمني</w:t>
            </w:r>
            <w:proofErr w:type="gramEnd"/>
          </w:p>
        </w:tc>
        <w:tc>
          <w:tcPr>
            <w:tcW w:w="3071" w:type="dxa"/>
          </w:tcPr>
          <w:p w:rsidR="00E4037C" w:rsidRPr="00B832FF" w:rsidRDefault="00E4037C" w:rsidP="00B832FF">
            <w:pPr>
              <w:bidi/>
              <w:jc w:val="center"/>
              <w:rPr>
                <w:b/>
                <w:bCs/>
                <w:sz w:val="32"/>
                <w:szCs w:val="32"/>
                <w:rtl/>
              </w:rPr>
            </w:pPr>
            <w:proofErr w:type="gramStart"/>
            <w:r w:rsidRPr="00B832FF">
              <w:rPr>
                <w:rFonts w:hint="cs"/>
                <w:b/>
                <w:bCs/>
                <w:sz w:val="32"/>
                <w:szCs w:val="32"/>
                <w:rtl/>
              </w:rPr>
              <w:t>العدد</w:t>
            </w:r>
            <w:proofErr w:type="gramEnd"/>
          </w:p>
        </w:tc>
        <w:tc>
          <w:tcPr>
            <w:tcW w:w="3071" w:type="dxa"/>
          </w:tcPr>
          <w:p w:rsidR="00E4037C" w:rsidRPr="00B832FF" w:rsidRDefault="00E4037C" w:rsidP="00B832FF">
            <w:pPr>
              <w:bidi/>
              <w:jc w:val="center"/>
              <w:rPr>
                <w:b/>
                <w:bCs/>
                <w:sz w:val="32"/>
                <w:szCs w:val="32"/>
              </w:rPr>
            </w:pPr>
            <w:proofErr w:type="gramStart"/>
            <w:r w:rsidRPr="00B832FF">
              <w:rPr>
                <w:rFonts w:hint="cs"/>
                <w:b/>
                <w:bCs/>
                <w:sz w:val="32"/>
                <w:szCs w:val="32"/>
                <w:rtl/>
              </w:rPr>
              <w:t>النسبة</w:t>
            </w:r>
            <w:proofErr w:type="gramEnd"/>
            <w:r w:rsidRPr="00B832FF">
              <w:rPr>
                <w:rFonts w:hint="cs"/>
                <w:b/>
                <w:bCs/>
                <w:sz w:val="32"/>
                <w:szCs w:val="32"/>
                <w:rtl/>
              </w:rPr>
              <w:t xml:space="preserve"> المأوية </w:t>
            </w:r>
            <w:r w:rsidRPr="00B832FF">
              <w:rPr>
                <w:b/>
                <w:bCs/>
                <w:sz w:val="32"/>
                <w:szCs w:val="32"/>
              </w:rPr>
              <w:t>%</w:t>
            </w:r>
          </w:p>
        </w:tc>
      </w:tr>
      <w:tr w:rsidR="00E4037C" w:rsidTr="009A59C8">
        <w:tc>
          <w:tcPr>
            <w:tcW w:w="3070" w:type="dxa"/>
          </w:tcPr>
          <w:p w:rsidR="00E4037C" w:rsidRDefault="00E4037C" w:rsidP="009A59C8">
            <w:pPr>
              <w:bidi/>
              <w:jc w:val="both"/>
              <w:rPr>
                <w:sz w:val="32"/>
                <w:szCs w:val="32"/>
                <w:rtl/>
              </w:rPr>
            </w:pPr>
            <w:r>
              <w:rPr>
                <w:rFonts w:hint="cs"/>
                <w:sz w:val="32"/>
                <w:szCs w:val="32"/>
                <w:rtl/>
              </w:rPr>
              <w:t xml:space="preserve">من </w:t>
            </w:r>
            <w:r w:rsidRPr="00E4037C">
              <w:rPr>
                <w:rFonts w:ascii="Arial" w:eastAsia="Times New Roman" w:hAnsi="Arial" w:cs="Arial"/>
                <w:kern w:val="24"/>
                <w:sz w:val="32"/>
                <w:szCs w:val="32"/>
                <w:rtl/>
                <w:lang w:eastAsia="fr-FR" w:bidi="ar-TN"/>
              </w:rPr>
              <w:t>5/6 إلى 17 سنة</w:t>
            </w:r>
          </w:p>
        </w:tc>
        <w:tc>
          <w:tcPr>
            <w:tcW w:w="3071" w:type="dxa"/>
          </w:tcPr>
          <w:p w:rsidR="00E4037C" w:rsidRDefault="00853614" w:rsidP="00853614">
            <w:pPr>
              <w:bidi/>
              <w:jc w:val="center"/>
              <w:rPr>
                <w:sz w:val="32"/>
                <w:szCs w:val="32"/>
                <w:rtl/>
              </w:rPr>
            </w:pPr>
            <w:r>
              <w:rPr>
                <w:rFonts w:hint="cs"/>
                <w:sz w:val="32"/>
                <w:szCs w:val="32"/>
                <w:rtl/>
              </w:rPr>
              <w:t>3970</w:t>
            </w:r>
          </w:p>
        </w:tc>
        <w:tc>
          <w:tcPr>
            <w:tcW w:w="3071" w:type="dxa"/>
          </w:tcPr>
          <w:p w:rsidR="00E4037C" w:rsidRDefault="00853614" w:rsidP="00CE7321">
            <w:pPr>
              <w:bidi/>
              <w:jc w:val="center"/>
              <w:rPr>
                <w:sz w:val="32"/>
                <w:szCs w:val="32"/>
                <w:rtl/>
              </w:rPr>
            </w:pPr>
            <w:r>
              <w:rPr>
                <w:rFonts w:hint="cs"/>
                <w:sz w:val="32"/>
                <w:szCs w:val="32"/>
                <w:rtl/>
              </w:rPr>
              <w:t>49,</w:t>
            </w:r>
            <w:r w:rsidR="006860A0">
              <w:rPr>
                <w:rFonts w:hint="cs"/>
                <w:sz w:val="32"/>
                <w:szCs w:val="32"/>
                <w:rtl/>
              </w:rPr>
              <w:t>7</w:t>
            </w:r>
            <w:r w:rsidR="007C70F2">
              <w:rPr>
                <w:rFonts w:hint="cs"/>
                <w:sz w:val="32"/>
                <w:szCs w:val="32"/>
                <w:rtl/>
              </w:rPr>
              <w:t>0</w:t>
            </w:r>
          </w:p>
        </w:tc>
      </w:tr>
      <w:tr w:rsidR="00E4037C" w:rsidTr="009A59C8">
        <w:tc>
          <w:tcPr>
            <w:tcW w:w="3070" w:type="dxa"/>
          </w:tcPr>
          <w:p w:rsidR="00E4037C" w:rsidRDefault="00E4037C" w:rsidP="00E4037C">
            <w:pPr>
              <w:bidi/>
              <w:jc w:val="both"/>
              <w:rPr>
                <w:sz w:val="32"/>
                <w:szCs w:val="32"/>
                <w:rtl/>
              </w:rPr>
            </w:pPr>
            <w:r>
              <w:rPr>
                <w:rFonts w:hint="cs"/>
                <w:sz w:val="32"/>
                <w:szCs w:val="32"/>
                <w:rtl/>
              </w:rPr>
              <w:t xml:space="preserve">من 18 </w:t>
            </w:r>
            <w:proofErr w:type="gramStart"/>
            <w:r>
              <w:rPr>
                <w:rFonts w:hint="cs"/>
                <w:sz w:val="32"/>
                <w:szCs w:val="32"/>
                <w:rtl/>
              </w:rPr>
              <w:t>إلى</w:t>
            </w:r>
            <w:proofErr w:type="gramEnd"/>
            <w:r>
              <w:rPr>
                <w:rFonts w:hint="cs"/>
                <w:sz w:val="32"/>
                <w:szCs w:val="32"/>
                <w:rtl/>
              </w:rPr>
              <w:t xml:space="preserve"> 29</w:t>
            </w:r>
          </w:p>
        </w:tc>
        <w:tc>
          <w:tcPr>
            <w:tcW w:w="3071" w:type="dxa"/>
          </w:tcPr>
          <w:p w:rsidR="00E4037C" w:rsidRDefault="00E4037C" w:rsidP="00853614">
            <w:pPr>
              <w:bidi/>
              <w:jc w:val="center"/>
              <w:rPr>
                <w:sz w:val="32"/>
                <w:szCs w:val="32"/>
                <w:rtl/>
              </w:rPr>
            </w:pPr>
            <w:r>
              <w:rPr>
                <w:rFonts w:hint="cs"/>
                <w:sz w:val="32"/>
                <w:szCs w:val="32"/>
                <w:rtl/>
              </w:rPr>
              <w:t>34</w:t>
            </w:r>
            <w:r w:rsidR="00853614">
              <w:rPr>
                <w:rFonts w:hint="cs"/>
                <w:sz w:val="32"/>
                <w:szCs w:val="32"/>
                <w:rtl/>
              </w:rPr>
              <w:t>82</w:t>
            </w:r>
          </w:p>
        </w:tc>
        <w:tc>
          <w:tcPr>
            <w:tcW w:w="3071" w:type="dxa"/>
          </w:tcPr>
          <w:p w:rsidR="00E4037C" w:rsidRDefault="00853614" w:rsidP="00CE7321">
            <w:pPr>
              <w:bidi/>
              <w:jc w:val="center"/>
              <w:rPr>
                <w:sz w:val="32"/>
                <w:szCs w:val="32"/>
                <w:rtl/>
              </w:rPr>
            </w:pPr>
            <w:r>
              <w:rPr>
                <w:rFonts w:hint="cs"/>
                <w:sz w:val="32"/>
                <w:szCs w:val="32"/>
                <w:rtl/>
              </w:rPr>
              <w:t>43,</w:t>
            </w:r>
            <w:r w:rsidR="006B57B5">
              <w:rPr>
                <w:rFonts w:hint="cs"/>
                <w:sz w:val="32"/>
                <w:szCs w:val="32"/>
                <w:rtl/>
              </w:rPr>
              <w:t>6</w:t>
            </w:r>
            <w:r w:rsidR="006860A0">
              <w:rPr>
                <w:rFonts w:hint="cs"/>
                <w:sz w:val="32"/>
                <w:szCs w:val="32"/>
                <w:rtl/>
              </w:rPr>
              <w:t>0</w:t>
            </w:r>
          </w:p>
        </w:tc>
      </w:tr>
      <w:tr w:rsidR="00E4037C" w:rsidRPr="005E3572" w:rsidTr="009A59C8">
        <w:tc>
          <w:tcPr>
            <w:tcW w:w="3070" w:type="dxa"/>
          </w:tcPr>
          <w:p w:rsidR="00E4037C" w:rsidRPr="00E4037C" w:rsidRDefault="00E4037C" w:rsidP="009A59C8">
            <w:pPr>
              <w:bidi/>
              <w:jc w:val="both"/>
              <w:rPr>
                <w:sz w:val="32"/>
                <w:szCs w:val="32"/>
                <w:rtl/>
              </w:rPr>
            </w:pPr>
            <w:r w:rsidRPr="00E4037C">
              <w:rPr>
                <w:rFonts w:hint="cs"/>
                <w:sz w:val="32"/>
                <w:szCs w:val="32"/>
                <w:rtl/>
              </w:rPr>
              <w:t xml:space="preserve">من 30 </w:t>
            </w:r>
            <w:proofErr w:type="gramStart"/>
            <w:r w:rsidRPr="00E4037C">
              <w:rPr>
                <w:rFonts w:hint="cs"/>
                <w:sz w:val="32"/>
                <w:szCs w:val="32"/>
                <w:rtl/>
              </w:rPr>
              <w:t>إلى</w:t>
            </w:r>
            <w:proofErr w:type="gramEnd"/>
            <w:r w:rsidRPr="00E4037C">
              <w:rPr>
                <w:rFonts w:hint="cs"/>
                <w:sz w:val="32"/>
                <w:szCs w:val="32"/>
                <w:rtl/>
              </w:rPr>
              <w:t xml:space="preserve"> 40</w:t>
            </w:r>
          </w:p>
        </w:tc>
        <w:tc>
          <w:tcPr>
            <w:tcW w:w="3071" w:type="dxa"/>
          </w:tcPr>
          <w:p w:rsidR="00E4037C" w:rsidRPr="00E4037C" w:rsidRDefault="007C70F2" w:rsidP="007C70F2">
            <w:pPr>
              <w:bidi/>
              <w:rPr>
                <w:sz w:val="32"/>
                <w:szCs w:val="32"/>
                <w:rtl/>
              </w:rPr>
            </w:pPr>
            <w:r>
              <w:rPr>
                <w:rFonts w:hint="cs"/>
                <w:sz w:val="32"/>
                <w:szCs w:val="32"/>
                <w:rtl/>
              </w:rPr>
              <w:t xml:space="preserve">            532 </w:t>
            </w:r>
            <w:r w:rsidR="00853614">
              <w:rPr>
                <w:rFonts w:hint="cs"/>
                <w:sz w:val="32"/>
                <w:szCs w:val="32"/>
                <w:rtl/>
              </w:rPr>
              <w:t xml:space="preserve">  </w:t>
            </w:r>
          </w:p>
        </w:tc>
        <w:tc>
          <w:tcPr>
            <w:tcW w:w="3071" w:type="dxa"/>
          </w:tcPr>
          <w:p w:rsidR="00E4037C" w:rsidRPr="00853614" w:rsidRDefault="00CE7321" w:rsidP="00CE7321">
            <w:pPr>
              <w:bidi/>
              <w:rPr>
                <w:sz w:val="32"/>
                <w:szCs w:val="32"/>
                <w:rtl/>
              </w:rPr>
            </w:pPr>
            <w:r>
              <w:rPr>
                <w:rFonts w:hint="cs"/>
                <w:sz w:val="32"/>
                <w:szCs w:val="32"/>
                <w:rtl/>
              </w:rPr>
              <w:t xml:space="preserve">            </w:t>
            </w:r>
            <w:r w:rsidRPr="00853614">
              <w:rPr>
                <w:rFonts w:hint="cs"/>
                <w:sz w:val="32"/>
                <w:szCs w:val="32"/>
                <w:rtl/>
              </w:rPr>
              <w:t>6,</w:t>
            </w:r>
            <w:r>
              <w:rPr>
                <w:rFonts w:hint="cs"/>
                <w:sz w:val="32"/>
                <w:szCs w:val="32"/>
                <w:rtl/>
              </w:rPr>
              <w:t>62</w:t>
            </w:r>
          </w:p>
        </w:tc>
      </w:tr>
      <w:tr w:rsidR="00E4037C" w:rsidRPr="005E3572" w:rsidTr="009A59C8">
        <w:tc>
          <w:tcPr>
            <w:tcW w:w="3070" w:type="dxa"/>
          </w:tcPr>
          <w:p w:rsidR="00E4037C" w:rsidRPr="00E4037C" w:rsidRDefault="00E4037C" w:rsidP="009A59C8">
            <w:pPr>
              <w:bidi/>
              <w:jc w:val="both"/>
              <w:rPr>
                <w:sz w:val="32"/>
                <w:szCs w:val="32"/>
                <w:rtl/>
              </w:rPr>
            </w:pPr>
            <w:r w:rsidRPr="00E4037C">
              <w:rPr>
                <w:rFonts w:hint="cs"/>
                <w:sz w:val="32"/>
                <w:szCs w:val="32"/>
                <w:rtl/>
              </w:rPr>
              <w:t xml:space="preserve">أكثر من 40 سنة </w:t>
            </w:r>
          </w:p>
        </w:tc>
        <w:tc>
          <w:tcPr>
            <w:tcW w:w="3071" w:type="dxa"/>
          </w:tcPr>
          <w:p w:rsidR="00E4037C" w:rsidRPr="00E4037C" w:rsidRDefault="007C70F2" w:rsidP="006860A0">
            <w:pPr>
              <w:bidi/>
              <w:rPr>
                <w:sz w:val="32"/>
                <w:szCs w:val="32"/>
                <w:rtl/>
              </w:rPr>
            </w:pPr>
            <w:r>
              <w:rPr>
                <w:rFonts w:hint="cs"/>
                <w:sz w:val="32"/>
                <w:szCs w:val="32"/>
                <w:rtl/>
              </w:rPr>
              <w:t xml:space="preserve">            </w:t>
            </w:r>
            <w:r w:rsidR="006860A0">
              <w:rPr>
                <w:rFonts w:hint="cs"/>
                <w:sz w:val="32"/>
                <w:szCs w:val="32"/>
                <w:rtl/>
              </w:rPr>
              <w:t>6</w:t>
            </w:r>
            <w:r>
              <w:rPr>
                <w:rFonts w:hint="cs"/>
                <w:sz w:val="32"/>
                <w:szCs w:val="32"/>
                <w:rtl/>
              </w:rPr>
              <w:t>6</w:t>
            </w:r>
          </w:p>
        </w:tc>
        <w:tc>
          <w:tcPr>
            <w:tcW w:w="3071" w:type="dxa"/>
          </w:tcPr>
          <w:p w:rsidR="00E4037C" w:rsidRPr="00853614" w:rsidRDefault="007C70F2" w:rsidP="00CE7321">
            <w:pPr>
              <w:bidi/>
              <w:jc w:val="center"/>
              <w:rPr>
                <w:sz w:val="32"/>
                <w:szCs w:val="32"/>
                <w:rtl/>
              </w:rPr>
            </w:pPr>
            <w:r>
              <w:rPr>
                <w:rFonts w:hint="cs"/>
                <w:sz w:val="32"/>
                <w:szCs w:val="32"/>
                <w:rtl/>
              </w:rPr>
              <w:t>0,</w:t>
            </w:r>
            <w:r w:rsidR="006860A0">
              <w:rPr>
                <w:rFonts w:hint="cs"/>
                <w:sz w:val="32"/>
                <w:szCs w:val="32"/>
                <w:rtl/>
              </w:rPr>
              <w:t>0</w:t>
            </w:r>
            <w:r w:rsidR="00CE7321">
              <w:rPr>
                <w:rFonts w:hint="cs"/>
                <w:sz w:val="32"/>
                <w:szCs w:val="32"/>
                <w:rtl/>
              </w:rPr>
              <w:t>8</w:t>
            </w:r>
          </w:p>
        </w:tc>
      </w:tr>
      <w:tr w:rsidR="00E4037C" w:rsidRPr="005E3572" w:rsidTr="009A59C8">
        <w:tc>
          <w:tcPr>
            <w:tcW w:w="3070" w:type="dxa"/>
          </w:tcPr>
          <w:p w:rsidR="00E4037C" w:rsidRPr="00E4037C" w:rsidRDefault="00E4037C" w:rsidP="009A59C8">
            <w:pPr>
              <w:bidi/>
              <w:jc w:val="both"/>
              <w:rPr>
                <w:b/>
                <w:bCs/>
                <w:sz w:val="32"/>
                <w:szCs w:val="32"/>
                <w:rtl/>
              </w:rPr>
            </w:pPr>
            <w:proofErr w:type="gramStart"/>
            <w:r w:rsidRPr="00E4037C">
              <w:rPr>
                <w:rFonts w:hint="cs"/>
                <w:b/>
                <w:bCs/>
                <w:sz w:val="32"/>
                <w:szCs w:val="32"/>
                <w:rtl/>
              </w:rPr>
              <w:t>المجموع</w:t>
            </w:r>
            <w:proofErr w:type="gramEnd"/>
          </w:p>
        </w:tc>
        <w:tc>
          <w:tcPr>
            <w:tcW w:w="3071" w:type="dxa"/>
          </w:tcPr>
          <w:p w:rsidR="00E4037C" w:rsidRDefault="007C70F2" w:rsidP="009A59C8">
            <w:pPr>
              <w:bidi/>
              <w:jc w:val="both"/>
              <w:rPr>
                <w:b/>
                <w:bCs/>
                <w:sz w:val="32"/>
                <w:szCs w:val="32"/>
                <w:rtl/>
              </w:rPr>
            </w:pPr>
            <w:r>
              <w:rPr>
                <w:rFonts w:hint="cs"/>
                <w:b/>
                <w:bCs/>
                <w:sz w:val="32"/>
                <w:szCs w:val="32"/>
                <w:rtl/>
              </w:rPr>
              <w:t xml:space="preserve">            8050</w:t>
            </w:r>
          </w:p>
        </w:tc>
        <w:tc>
          <w:tcPr>
            <w:tcW w:w="3071" w:type="dxa"/>
          </w:tcPr>
          <w:p w:rsidR="00E4037C" w:rsidRPr="005E3572" w:rsidRDefault="00CE7321" w:rsidP="00CE7321">
            <w:pPr>
              <w:bidi/>
              <w:jc w:val="center"/>
              <w:rPr>
                <w:b/>
                <w:bCs/>
                <w:sz w:val="32"/>
                <w:szCs w:val="32"/>
                <w:rtl/>
              </w:rPr>
            </w:pPr>
            <w:r>
              <w:rPr>
                <w:rFonts w:hint="cs"/>
                <w:b/>
                <w:bCs/>
                <w:sz w:val="32"/>
                <w:szCs w:val="32"/>
                <w:rtl/>
              </w:rPr>
              <w:t>100</w:t>
            </w:r>
          </w:p>
        </w:tc>
      </w:tr>
    </w:tbl>
    <w:p w:rsidR="00E4037C" w:rsidRDefault="00E4037C" w:rsidP="00E4037C">
      <w:pPr>
        <w:bidi/>
        <w:jc w:val="both"/>
        <w:rPr>
          <w:rFonts w:hint="cs"/>
          <w:sz w:val="32"/>
          <w:szCs w:val="32"/>
          <w:rtl/>
        </w:rPr>
      </w:pPr>
    </w:p>
    <w:p w:rsidR="00BD4CCB" w:rsidRDefault="00BD4CCB" w:rsidP="00120BDF">
      <w:pPr>
        <w:bidi/>
        <w:jc w:val="both"/>
        <w:rPr>
          <w:sz w:val="32"/>
          <w:szCs w:val="32"/>
          <w:rtl/>
        </w:rPr>
      </w:pPr>
      <w:r>
        <w:rPr>
          <w:rFonts w:hint="cs"/>
          <w:sz w:val="32"/>
          <w:szCs w:val="32"/>
          <w:rtl/>
        </w:rPr>
        <w:lastRenderedPageBreak/>
        <w:t xml:space="preserve">ونستنتج من هذا الجدول </w:t>
      </w:r>
      <w:r w:rsidR="00120BDF">
        <w:rPr>
          <w:rFonts w:hint="cs"/>
          <w:sz w:val="32"/>
          <w:szCs w:val="32"/>
          <w:rtl/>
        </w:rPr>
        <w:t>ب</w:t>
      </w:r>
      <w:r>
        <w:rPr>
          <w:rFonts w:hint="cs"/>
          <w:sz w:val="32"/>
          <w:szCs w:val="32"/>
          <w:rtl/>
        </w:rPr>
        <w:t xml:space="preserve">أن </w:t>
      </w:r>
      <w:r w:rsidR="00120BDF">
        <w:rPr>
          <w:rFonts w:hint="cs"/>
          <w:sz w:val="32"/>
          <w:szCs w:val="32"/>
          <w:rtl/>
        </w:rPr>
        <w:t xml:space="preserve">منظوري الاتحاد من </w:t>
      </w:r>
      <w:r>
        <w:rPr>
          <w:rFonts w:hint="cs"/>
          <w:sz w:val="32"/>
          <w:szCs w:val="32"/>
          <w:rtl/>
        </w:rPr>
        <w:t xml:space="preserve">الفئة العمرية من 18 إلى ما فوق </w:t>
      </w:r>
      <w:r w:rsidR="00120BDF">
        <w:rPr>
          <w:rFonts w:hint="cs"/>
          <w:sz w:val="32"/>
          <w:szCs w:val="32"/>
          <w:rtl/>
        </w:rPr>
        <w:t>وهي الفئة التي يخول لها شرعيا اتخاذ القرار والتمتع بكامل الأهلية القانونية كالآخرين باعتبارها قد بلغت سن الرشد.</w:t>
      </w:r>
    </w:p>
    <w:p w:rsidR="003A34CC" w:rsidRDefault="003A34CC" w:rsidP="003A34CC">
      <w:pPr>
        <w:bidi/>
        <w:ind w:firstLine="708"/>
        <w:jc w:val="both"/>
        <w:rPr>
          <w:rFonts w:hint="cs"/>
          <w:sz w:val="32"/>
          <w:szCs w:val="32"/>
          <w:rtl/>
        </w:rPr>
      </w:pPr>
      <w:r>
        <w:rPr>
          <w:rFonts w:hint="cs"/>
          <w:sz w:val="32"/>
          <w:szCs w:val="32"/>
          <w:rtl/>
        </w:rPr>
        <w:t xml:space="preserve">وللوصول بهم إلى أخذ القرار المناسب يجب علينا </w:t>
      </w:r>
      <w:r w:rsidR="00906FB8">
        <w:rPr>
          <w:rFonts w:hint="cs"/>
          <w:sz w:val="32"/>
          <w:szCs w:val="32"/>
          <w:rtl/>
        </w:rPr>
        <w:t xml:space="preserve">معالجة هذه الظواهر التي تختلف حدتها من شخص إلى آخر بحسب درجة الإعاقة ونوعيتها وما لديه من استعدادات وقدرات </w:t>
      </w:r>
      <w:r>
        <w:rPr>
          <w:rFonts w:hint="cs"/>
          <w:sz w:val="32"/>
          <w:szCs w:val="32"/>
          <w:rtl/>
        </w:rPr>
        <w:t>من طرف فريق متعدد الاختصاصات يقوم ب</w:t>
      </w:r>
      <w:r w:rsidR="00906FB8">
        <w:rPr>
          <w:rFonts w:hint="cs"/>
          <w:sz w:val="32"/>
          <w:szCs w:val="32"/>
          <w:rtl/>
        </w:rPr>
        <w:t xml:space="preserve">عملية التكفل والمرافقة </w:t>
      </w:r>
      <w:r>
        <w:rPr>
          <w:rFonts w:hint="cs"/>
          <w:sz w:val="32"/>
          <w:szCs w:val="32"/>
          <w:rtl/>
        </w:rPr>
        <w:t xml:space="preserve">حسب </w:t>
      </w:r>
      <w:r w:rsidR="00906FB8">
        <w:rPr>
          <w:rFonts w:hint="cs"/>
          <w:sz w:val="32"/>
          <w:szCs w:val="32"/>
          <w:rtl/>
        </w:rPr>
        <w:t>سلسلة من الجهود لسن البرامج الهادفة إلى الرعاية والتعليم والتأهيل والاندماج الاجتماعي والاقتصادي تشكل حلقات متكاملة لتدعيم قدراته</w:t>
      </w:r>
      <w:r>
        <w:rPr>
          <w:rFonts w:hint="cs"/>
          <w:sz w:val="32"/>
          <w:szCs w:val="32"/>
          <w:rtl/>
        </w:rPr>
        <w:t>م</w:t>
      </w:r>
      <w:r w:rsidR="00906FB8">
        <w:rPr>
          <w:rFonts w:hint="cs"/>
          <w:sz w:val="32"/>
          <w:szCs w:val="32"/>
          <w:rtl/>
        </w:rPr>
        <w:t xml:space="preserve"> على الاعتماد على النفس </w:t>
      </w:r>
      <w:r>
        <w:rPr>
          <w:rFonts w:hint="cs"/>
          <w:sz w:val="32"/>
          <w:szCs w:val="32"/>
          <w:rtl/>
        </w:rPr>
        <w:t>وتحقيق الذات والاندماج وذلك بالح</w:t>
      </w:r>
      <w:r w:rsidR="008255F2">
        <w:rPr>
          <w:rFonts w:hint="cs"/>
          <w:sz w:val="32"/>
          <w:szCs w:val="32"/>
          <w:rtl/>
        </w:rPr>
        <w:t xml:space="preserve">رص على </w:t>
      </w:r>
      <w:r>
        <w:rPr>
          <w:rFonts w:hint="cs"/>
          <w:sz w:val="32"/>
          <w:szCs w:val="32"/>
          <w:rtl/>
        </w:rPr>
        <w:t xml:space="preserve">: </w:t>
      </w:r>
    </w:p>
    <w:p w:rsidR="008255F2" w:rsidRDefault="003A34CC" w:rsidP="004B7340">
      <w:pPr>
        <w:bidi/>
        <w:jc w:val="both"/>
        <w:rPr>
          <w:rFonts w:hint="cs"/>
          <w:sz w:val="32"/>
          <w:szCs w:val="32"/>
          <w:rtl/>
        </w:rPr>
      </w:pPr>
      <w:r>
        <w:rPr>
          <w:rFonts w:hint="cs"/>
          <w:sz w:val="32"/>
          <w:szCs w:val="32"/>
          <w:rtl/>
        </w:rPr>
        <w:t xml:space="preserve">ـ </w:t>
      </w:r>
      <w:r w:rsidR="008255F2">
        <w:rPr>
          <w:rFonts w:hint="cs"/>
          <w:sz w:val="32"/>
          <w:szCs w:val="32"/>
          <w:rtl/>
        </w:rPr>
        <w:t xml:space="preserve">حفظ كرامته والمعرفة التامة </w:t>
      </w:r>
      <w:r>
        <w:rPr>
          <w:rFonts w:hint="cs"/>
          <w:sz w:val="32"/>
          <w:szCs w:val="32"/>
          <w:rtl/>
        </w:rPr>
        <w:t>برغباته</w:t>
      </w:r>
      <w:r w:rsidR="008255F2">
        <w:rPr>
          <w:rFonts w:hint="cs"/>
          <w:sz w:val="32"/>
          <w:szCs w:val="32"/>
          <w:rtl/>
        </w:rPr>
        <w:t xml:space="preserve"> ومكتسباته وما يمكنه عمله</w:t>
      </w:r>
      <w:r>
        <w:rPr>
          <w:rFonts w:hint="cs"/>
          <w:sz w:val="32"/>
          <w:szCs w:val="32"/>
          <w:rtl/>
        </w:rPr>
        <w:t xml:space="preserve"> و</w:t>
      </w:r>
      <w:r w:rsidR="008255F2">
        <w:rPr>
          <w:rFonts w:hint="cs"/>
          <w:sz w:val="32"/>
          <w:szCs w:val="32"/>
          <w:rtl/>
        </w:rPr>
        <w:t>التركيز على ما لديه من الجوانب الايجابية دون السلبية والعمل على تطوير ما لديه من قدرات</w:t>
      </w:r>
      <w:r w:rsidR="004B7340">
        <w:rPr>
          <w:rFonts w:hint="cs"/>
          <w:sz w:val="32"/>
          <w:szCs w:val="32"/>
          <w:rtl/>
        </w:rPr>
        <w:t>،</w:t>
      </w:r>
    </w:p>
    <w:p w:rsidR="008255F2" w:rsidRDefault="008255F2" w:rsidP="004B7340">
      <w:pPr>
        <w:bidi/>
        <w:jc w:val="both"/>
        <w:rPr>
          <w:rFonts w:hint="cs"/>
          <w:sz w:val="32"/>
          <w:szCs w:val="32"/>
          <w:rtl/>
        </w:rPr>
      </w:pPr>
      <w:r>
        <w:rPr>
          <w:rFonts w:hint="cs"/>
          <w:sz w:val="32"/>
          <w:szCs w:val="32"/>
          <w:rtl/>
        </w:rPr>
        <w:t xml:space="preserve">ـ </w:t>
      </w:r>
      <w:proofErr w:type="gramStart"/>
      <w:r>
        <w:rPr>
          <w:rFonts w:hint="cs"/>
          <w:sz w:val="32"/>
          <w:szCs w:val="32"/>
          <w:rtl/>
        </w:rPr>
        <w:t>تمكينه</w:t>
      </w:r>
      <w:proofErr w:type="gramEnd"/>
      <w:r>
        <w:rPr>
          <w:rFonts w:hint="cs"/>
          <w:sz w:val="32"/>
          <w:szCs w:val="32"/>
          <w:rtl/>
        </w:rPr>
        <w:t xml:space="preserve"> من الحياة الطبيعية وتكوين علاقات تواصل مع المجتمع والاستمتاع بالحياة اليومية بما فيها من ممارسات كالذهاب إلى الأسواق و</w:t>
      </w:r>
      <w:r w:rsidR="004B7340">
        <w:rPr>
          <w:rFonts w:hint="cs"/>
          <w:sz w:val="32"/>
          <w:szCs w:val="32"/>
          <w:rtl/>
        </w:rPr>
        <w:t xml:space="preserve">التمتع بالأنشطة الترفيهية والرياضية وارتياد </w:t>
      </w:r>
      <w:r>
        <w:rPr>
          <w:rFonts w:hint="cs"/>
          <w:sz w:val="32"/>
          <w:szCs w:val="32"/>
          <w:rtl/>
        </w:rPr>
        <w:t xml:space="preserve">المرافق العمومية </w:t>
      </w:r>
      <w:r w:rsidR="004B7340">
        <w:rPr>
          <w:rFonts w:hint="cs"/>
          <w:sz w:val="32"/>
          <w:szCs w:val="32"/>
          <w:rtl/>
        </w:rPr>
        <w:t>والخاصة،</w:t>
      </w:r>
    </w:p>
    <w:p w:rsidR="006860A0" w:rsidRDefault="008255F2" w:rsidP="005064BC">
      <w:pPr>
        <w:bidi/>
        <w:jc w:val="both"/>
        <w:rPr>
          <w:rFonts w:hint="cs"/>
          <w:sz w:val="32"/>
          <w:szCs w:val="32"/>
          <w:rtl/>
        </w:rPr>
      </w:pPr>
      <w:r>
        <w:rPr>
          <w:rFonts w:hint="cs"/>
          <w:sz w:val="32"/>
          <w:szCs w:val="32"/>
          <w:rtl/>
        </w:rPr>
        <w:t xml:space="preserve">ـ الاعتماد على العائلة وتوظيف إمكانياتها لمساعدة ابنها وتربيته باعتبارها الأساس ولا يجوز للمؤسسة أن تحل محلها </w:t>
      </w:r>
      <w:r w:rsidR="004B7340">
        <w:rPr>
          <w:rFonts w:hint="cs"/>
          <w:sz w:val="32"/>
          <w:szCs w:val="32"/>
          <w:rtl/>
        </w:rPr>
        <w:t xml:space="preserve">لأن دورها </w:t>
      </w:r>
      <w:r>
        <w:rPr>
          <w:rFonts w:hint="cs"/>
          <w:sz w:val="32"/>
          <w:szCs w:val="32"/>
          <w:rtl/>
        </w:rPr>
        <w:t xml:space="preserve">يتمثل </w:t>
      </w:r>
      <w:r w:rsidR="00047143">
        <w:rPr>
          <w:rFonts w:hint="cs"/>
          <w:sz w:val="32"/>
          <w:szCs w:val="32"/>
          <w:rtl/>
        </w:rPr>
        <w:t xml:space="preserve">في المساعدة والتوجيه والإرشاد للوصول </w:t>
      </w:r>
      <w:proofErr w:type="spellStart"/>
      <w:r w:rsidR="00047143">
        <w:rPr>
          <w:rFonts w:hint="cs"/>
          <w:sz w:val="32"/>
          <w:szCs w:val="32"/>
          <w:rtl/>
        </w:rPr>
        <w:t>بها</w:t>
      </w:r>
      <w:proofErr w:type="spellEnd"/>
      <w:r w:rsidR="00047143">
        <w:rPr>
          <w:rFonts w:hint="cs"/>
          <w:sz w:val="32"/>
          <w:szCs w:val="32"/>
          <w:rtl/>
        </w:rPr>
        <w:t xml:space="preserve"> إلى </w:t>
      </w:r>
      <w:r>
        <w:rPr>
          <w:rFonts w:hint="cs"/>
          <w:sz w:val="32"/>
          <w:szCs w:val="32"/>
          <w:rtl/>
        </w:rPr>
        <w:t xml:space="preserve">النظر إلى الإعاقة على أنها شيء طبيعي وواقعي </w:t>
      </w:r>
      <w:r w:rsidR="004B7340">
        <w:rPr>
          <w:rFonts w:hint="cs"/>
          <w:sz w:val="32"/>
          <w:szCs w:val="32"/>
          <w:rtl/>
        </w:rPr>
        <w:t>ينبغي</w:t>
      </w:r>
      <w:r>
        <w:rPr>
          <w:rFonts w:hint="cs"/>
          <w:sz w:val="32"/>
          <w:szCs w:val="32"/>
          <w:rtl/>
        </w:rPr>
        <w:t xml:space="preserve"> التصرف تجاهها </w:t>
      </w:r>
      <w:r w:rsidR="004B7340">
        <w:rPr>
          <w:rFonts w:hint="cs"/>
          <w:sz w:val="32"/>
          <w:szCs w:val="32"/>
          <w:rtl/>
        </w:rPr>
        <w:t>بصفة طبيعية</w:t>
      </w:r>
      <w:r>
        <w:rPr>
          <w:rFonts w:hint="cs"/>
          <w:sz w:val="32"/>
          <w:szCs w:val="32"/>
          <w:rtl/>
        </w:rPr>
        <w:t xml:space="preserve"> </w:t>
      </w:r>
      <w:r w:rsidR="004B7340">
        <w:rPr>
          <w:rFonts w:hint="cs"/>
          <w:sz w:val="32"/>
          <w:szCs w:val="32"/>
          <w:rtl/>
        </w:rPr>
        <w:t xml:space="preserve">مع العمل على </w:t>
      </w:r>
      <w:r>
        <w:rPr>
          <w:rFonts w:hint="cs"/>
          <w:sz w:val="32"/>
          <w:szCs w:val="32"/>
          <w:rtl/>
        </w:rPr>
        <w:t>المساواة بين الشخص المعوق والآخرين دون حماية مفرطة ودون نفور</w:t>
      </w:r>
      <w:r w:rsidR="00047143">
        <w:rPr>
          <w:rFonts w:hint="cs"/>
          <w:sz w:val="32"/>
          <w:szCs w:val="32"/>
          <w:rtl/>
        </w:rPr>
        <w:t xml:space="preserve"> </w:t>
      </w:r>
      <w:r>
        <w:rPr>
          <w:rFonts w:hint="cs"/>
          <w:sz w:val="32"/>
          <w:szCs w:val="32"/>
          <w:rtl/>
        </w:rPr>
        <w:t>أو خجل من إعاقته. وتتجسد هذه المعاملة الطبيعية في عدم عزله وإخفائه عن المجتمع وعدم الاستجابة لكل رغباته مع إظهار عدم الرضا</w:t>
      </w:r>
      <w:r w:rsidR="00047143">
        <w:rPr>
          <w:rFonts w:hint="cs"/>
          <w:sz w:val="32"/>
          <w:szCs w:val="32"/>
          <w:rtl/>
        </w:rPr>
        <w:t>ء</w:t>
      </w:r>
      <w:r>
        <w:rPr>
          <w:rFonts w:hint="cs"/>
          <w:sz w:val="32"/>
          <w:szCs w:val="32"/>
          <w:rtl/>
        </w:rPr>
        <w:t xml:space="preserve"> إذا ما قام بسلوك مناف للقيم الأخلاقية </w:t>
      </w:r>
      <w:r w:rsidR="00047143">
        <w:rPr>
          <w:rFonts w:hint="cs"/>
          <w:sz w:val="32"/>
          <w:szCs w:val="32"/>
          <w:rtl/>
        </w:rPr>
        <w:t>وإعطائه</w:t>
      </w:r>
      <w:r>
        <w:rPr>
          <w:rFonts w:hint="cs"/>
          <w:sz w:val="32"/>
          <w:szCs w:val="32"/>
          <w:rtl/>
        </w:rPr>
        <w:t xml:space="preserve"> مكانة هامة </w:t>
      </w:r>
      <w:r w:rsidR="00047143">
        <w:rPr>
          <w:rFonts w:hint="cs"/>
          <w:sz w:val="32"/>
          <w:szCs w:val="32"/>
          <w:rtl/>
        </w:rPr>
        <w:t>وا</w:t>
      </w:r>
      <w:r w:rsidR="004B7340">
        <w:rPr>
          <w:rFonts w:hint="cs"/>
          <w:sz w:val="32"/>
          <w:szCs w:val="32"/>
          <w:rtl/>
        </w:rPr>
        <w:t>صطح</w:t>
      </w:r>
      <w:r w:rsidR="00047143">
        <w:rPr>
          <w:rFonts w:hint="cs"/>
          <w:sz w:val="32"/>
          <w:szCs w:val="32"/>
          <w:rtl/>
        </w:rPr>
        <w:t>اب</w:t>
      </w:r>
      <w:r w:rsidR="004B7340">
        <w:rPr>
          <w:rFonts w:hint="cs"/>
          <w:sz w:val="32"/>
          <w:szCs w:val="32"/>
          <w:rtl/>
        </w:rPr>
        <w:t>ه</w:t>
      </w:r>
      <w:r w:rsidR="00047143">
        <w:rPr>
          <w:rFonts w:hint="cs"/>
          <w:sz w:val="32"/>
          <w:szCs w:val="32"/>
          <w:rtl/>
        </w:rPr>
        <w:t xml:space="preserve"> إلى جميع المرافق </w:t>
      </w:r>
      <w:r>
        <w:rPr>
          <w:rFonts w:hint="cs"/>
          <w:sz w:val="32"/>
          <w:szCs w:val="32"/>
          <w:rtl/>
        </w:rPr>
        <w:t>وتكليفه بمسؤوليات داخل الأسرة والمؤسسة التي يجب أن تكون متفتحة على المحيط</w:t>
      </w:r>
      <w:r w:rsidR="00047143">
        <w:rPr>
          <w:rFonts w:hint="cs"/>
          <w:sz w:val="32"/>
          <w:szCs w:val="32"/>
          <w:rtl/>
        </w:rPr>
        <w:t xml:space="preserve"> ولها دور كبير في التعريف </w:t>
      </w:r>
      <w:r w:rsidR="005064BC">
        <w:rPr>
          <w:rFonts w:hint="cs"/>
          <w:sz w:val="32"/>
          <w:szCs w:val="32"/>
          <w:rtl/>
        </w:rPr>
        <w:t>بقدراته</w:t>
      </w:r>
      <w:r w:rsidR="00047143">
        <w:rPr>
          <w:rFonts w:hint="cs"/>
          <w:sz w:val="32"/>
          <w:szCs w:val="32"/>
          <w:rtl/>
        </w:rPr>
        <w:t xml:space="preserve"> وبحقوقه </w:t>
      </w:r>
      <w:r w:rsidR="004B7340">
        <w:rPr>
          <w:rFonts w:hint="cs"/>
          <w:sz w:val="32"/>
          <w:szCs w:val="32"/>
          <w:rtl/>
        </w:rPr>
        <w:t xml:space="preserve">في </w:t>
      </w:r>
      <w:r w:rsidR="005064BC">
        <w:rPr>
          <w:rFonts w:hint="cs"/>
          <w:sz w:val="32"/>
          <w:szCs w:val="32"/>
          <w:rtl/>
        </w:rPr>
        <w:t>جميع الأوساط</w:t>
      </w:r>
      <w:r w:rsidR="004B7340">
        <w:rPr>
          <w:rFonts w:hint="cs"/>
          <w:sz w:val="32"/>
          <w:szCs w:val="32"/>
          <w:rtl/>
        </w:rPr>
        <w:t xml:space="preserve"> </w:t>
      </w:r>
      <w:r w:rsidR="00ED0B2F">
        <w:rPr>
          <w:rFonts w:hint="cs"/>
          <w:sz w:val="32"/>
          <w:szCs w:val="32"/>
          <w:rtl/>
        </w:rPr>
        <w:t xml:space="preserve">بالاعتماد على برامج إعلامية هادفة </w:t>
      </w:r>
      <w:r w:rsidR="00047143">
        <w:rPr>
          <w:rFonts w:hint="cs"/>
          <w:sz w:val="32"/>
          <w:szCs w:val="32"/>
          <w:rtl/>
        </w:rPr>
        <w:t>و</w:t>
      </w:r>
      <w:r w:rsidR="005064BC">
        <w:rPr>
          <w:rFonts w:hint="cs"/>
          <w:sz w:val="32"/>
          <w:szCs w:val="32"/>
          <w:rtl/>
        </w:rPr>
        <w:t xml:space="preserve">تنظيم حلقات تكوينية لفائدة </w:t>
      </w:r>
      <w:r w:rsidR="00047143">
        <w:rPr>
          <w:rFonts w:hint="cs"/>
          <w:sz w:val="32"/>
          <w:szCs w:val="32"/>
          <w:rtl/>
        </w:rPr>
        <w:t xml:space="preserve">الأسرة </w:t>
      </w:r>
      <w:r w:rsidR="004B7340">
        <w:rPr>
          <w:rFonts w:hint="cs"/>
          <w:sz w:val="32"/>
          <w:szCs w:val="32"/>
          <w:rtl/>
        </w:rPr>
        <w:t>و</w:t>
      </w:r>
      <w:r w:rsidR="005064BC">
        <w:rPr>
          <w:rFonts w:hint="cs"/>
          <w:sz w:val="32"/>
          <w:szCs w:val="32"/>
          <w:rtl/>
        </w:rPr>
        <w:t>الساهرين على رعايته</w:t>
      </w:r>
      <w:r w:rsidR="00ED0B2F">
        <w:rPr>
          <w:rFonts w:hint="cs"/>
          <w:sz w:val="32"/>
          <w:szCs w:val="32"/>
          <w:rtl/>
        </w:rPr>
        <w:t>.</w:t>
      </w:r>
    </w:p>
    <w:p w:rsidR="00ED0B2F" w:rsidRDefault="00ED0B2F" w:rsidP="005064BC">
      <w:pPr>
        <w:bidi/>
        <w:ind w:firstLine="708"/>
        <w:jc w:val="both"/>
        <w:rPr>
          <w:sz w:val="32"/>
          <w:szCs w:val="32"/>
          <w:rtl/>
        </w:rPr>
      </w:pPr>
      <w:r>
        <w:rPr>
          <w:rFonts w:hint="cs"/>
          <w:sz w:val="32"/>
          <w:szCs w:val="32"/>
          <w:rtl/>
        </w:rPr>
        <w:t xml:space="preserve">كل هذه الأساليب في المعاملة </w:t>
      </w:r>
      <w:r w:rsidR="005064BC">
        <w:rPr>
          <w:rFonts w:hint="cs"/>
          <w:sz w:val="32"/>
          <w:szCs w:val="32"/>
          <w:rtl/>
        </w:rPr>
        <w:t>ت</w:t>
      </w:r>
      <w:r>
        <w:rPr>
          <w:rFonts w:hint="cs"/>
          <w:sz w:val="32"/>
          <w:szCs w:val="32"/>
          <w:rtl/>
        </w:rPr>
        <w:t xml:space="preserve">مثل الطريقة الكفيلة للأشخاص ذوي الإعاقة الذهنية لتحقيق التوازن والثقة بالنفس </w:t>
      </w:r>
      <w:proofErr w:type="spellStart"/>
      <w:r>
        <w:rPr>
          <w:rFonts w:hint="cs"/>
          <w:sz w:val="32"/>
          <w:szCs w:val="32"/>
          <w:rtl/>
        </w:rPr>
        <w:t>والاستقلاقية</w:t>
      </w:r>
      <w:proofErr w:type="spellEnd"/>
      <w:r>
        <w:rPr>
          <w:rFonts w:hint="cs"/>
          <w:sz w:val="32"/>
          <w:szCs w:val="32"/>
          <w:rtl/>
        </w:rPr>
        <w:t xml:space="preserve"> الذاتية والقدرة على المشاركة في تنمية مجتمعاتهم وبالتالي القدرة على اتخاذ القرار الذي يتماشى ورغباته الحقيقية لتتوفر لهم المساواة الكاملة مع الآخرين مع ضمان الحماية الكافية في الوقت نفسه ضد الاستغل</w:t>
      </w:r>
      <w:r w:rsidR="005064BC">
        <w:rPr>
          <w:rFonts w:hint="cs"/>
          <w:sz w:val="32"/>
          <w:szCs w:val="32"/>
          <w:rtl/>
        </w:rPr>
        <w:t>ال بجميع أنواعه والوصاية الممنوح</w:t>
      </w:r>
      <w:r>
        <w:rPr>
          <w:rFonts w:hint="cs"/>
          <w:sz w:val="32"/>
          <w:szCs w:val="32"/>
          <w:rtl/>
        </w:rPr>
        <w:t xml:space="preserve">ة للغير في إدارة شؤونه. وتبقى الإشكالية قائمة بالنسبة لعميقي الإعاقة الذين لا يستطيعون الإدلاء بآرائهم </w:t>
      </w:r>
      <w:proofErr w:type="gramStart"/>
      <w:r>
        <w:rPr>
          <w:rFonts w:hint="cs"/>
          <w:sz w:val="32"/>
          <w:szCs w:val="32"/>
          <w:rtl/>
        </w:rPr>
        <w:t>فما</w:t>
      </w:r>
      <w:proofErr w:type="gramEnd"/>
      <w:r>
        <w:rPr>
          <w:rFonts w:hint="cs"/>
          <w:sz w:val="32"/>
          <w:szCs w:val="32"/>
          <w:rtl/>
        </w:rPr>
        <w:t xml:space="preserve"> هو الحل ؟.</w:t>
      </w:r>
    </w:p>
    <w:p w:rsidR="00730241" w:rsidRDefault="00730241" w:rsidP="00730241">
      <w:pPr>
        <w:bidi/>
        <w:jc w:val="both"/>
        <w:rPr>
          <w:sz w:val="32"/>
          <w:szCs w:val="32"/>
          <w:rtl/>
        </w:rPr>
      </w:pPr>
    </w:p>
    <w:p w:rsidR="002F586C" w:rsidRDefault="002F586C" w:rsidP="002F586C">
      <w:pPr>
        <w:bidi/>
        <w:jc w:val="both"/>
        <w:rPr>
          <w:sz w:val="32"/>
          <w:szCs w:val="32"/>
          <w:rtl/>
        </w:rPr>
      </w:pPr>
    </w:p>
    <w:p w:rsidR="002F586C" w:rsidRDefault="002F586C" w:rsidP="002F586C">
      <w:pPr>
        <w:bidi/>
        <w:jc w:val="both"/>
        <w:rPr>
          <w:sz w:val="32"/>
          <w:szCs w:val="32"/>
          <w:rtl/>
        </w:rPr>
      </w:pPr>
    </w:p>
    <w:p w:rsidR="002F586C" w:rsidRPr="00A94FBB" w:rsidRDefault="002F586C" w:rsidP="002F586C">
      <w:pPr>
        <w:bidi/>
        <w:jc w:val="both"/>
        <w:rPr>
          <w:sz w:val="32"/>
          <w:szCs w:val="32"/>
          <w:rtl/>
        </w:rPr>
      </w:pPr>
    </w:p>
    <w:p w:rsidR="00260602" w:rsidRPr="00FA28DF" w:rsidRDefault="00260602" w:rsidP="00C8294B">
      <w:pPr>
        <w:bidi/>
        <w:ind w:firstLine="708"/>
        <w:jc w:val="both"/>
        <w:rPr>
          <w:b/>
          <w:bCs/>
          <w:sz w:val="32"/>
          <w:szCs w:val="32"/>
        </w:rPr>
      </w:pPr>
    </w:p>
    <w:p w:rsidR="00260602" w:rsidRDefault="00260602" w:rsidP="00260602">
      <w:pPr>
        <w:bidi/>
        <w:jc w:val="both"/>
        <w:rPr>
          <w:rtl/>
          <w:lang w:bidi="ar-TN"/>
        </w:rPr>
      </w:pPr>
    </w:p>
    <w:sectPr w:rsidR="00260602" w:rsidSect="002D5B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49B6"/>
    <w:multiLevelType w:val="hybridMultilevel"/>
    <w:tmpl w:val="87E6E980"/>
    <w:lvl w:ilvl="0" w:tplc="BB84339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414E"/>
    <w:rsid w:val="00047143"/>
    <w:rsid w:val="00120BDF"/>
    <w:rsid w:val="001A3076"/>
    <w:rsid w:val="00260602"/>
    <w:rsid w:val="002D5B4F"/>
    <w:rsid w:val="002F586C"/>
    <w:rsid w:val="00343EAB"/>
    <w:rsid w:val="003A34CC"/>
    <w:rsid w:val="004001A2"/>
    <w:rsid w:val="004B7340"/>
    <w:rsid w:val="004B7CF4"/>
    <w:rsid w:val="005064BC"/>
    <w:rsid w:val="005E3572"/>
    <w:rsid w:val="00614786"/>
    <w:rsid w:val="006860A0"/>
    <w:rsid w:val="006B57B5"/>
    <w:rsid w:val="006F4DD9"/>
    <w:rsid w:val="00730241"/>
    <w:rsid w:val="00765D2D"/>
    <w:rsid w:val="007C1337"/>
    <w:rsid w:val="007C70F2"/>
    <w:rsid w:val="008255F2"/>
    <w:rsid w:val="00853614"/>
    <w:rsid w:val="00906FB8"/>
    <w:rsid w:val="009C01A4"/>
    <w:rsid w:val="00AD40A2"/>
    <w:rsid w:val="00B832FF"/>
    <w:rsid w:val="00BD4CCB"/>
    <w:rsid w:val="00BE414E"/>
    <w:rsid w:val="00C75789"/>
    <w:rsid w:val="00C8294B"/>
    <w:rsid w:val="00CE7321"/>
    <w:rsid w:val="00D468CA"/>
    <w:rsid w:val="00E4037C"/>
    <w:rsid w:val="00E771E7"/>
    <w:rsid w:val="00E802F6"/>
    <w:rsid w:val="00ED0B2F"/>
    <w:rsid w:val="00F414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B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02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403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001A2"/>
    <w:pPr>
      <w:ind w:left="720"/>
      <w:contextualSpacing/>
    </w:pPr>
  </w:style>
</w:styles>
</file>

<file path=word/webSettings.xml><?xml version="1.0" encoding="utf-8"?>
<w:webSettings xmlns:r="http://schemas.openxmlformats.org/officeDocument/2006/relationships" xmlns:w="http://schemas.openxmlformats.org/wordprocessingml/2006/main">
  <w:divs>
    <w:div w:id="1449740753">
      <w:bodyDiv w:val="1"/>
      <w:marLeft w:val="0"/>
      <w:marRight w:val="0"/>
      <w:marTop w:val="0"/>
      <w:marBottom w:val="0"/>
      <w:divBdr>
        <w:top w:val="none" w:sz="0" w:space="0" w:color="auto"/>
        <w:left w:val="none" w:sz="0" w:space="0" w:color="auto"/>
        <w:bottom w:val="none" w:sz="0" w:space="0" w:color="auto"/>
        <w:right w:val="none" w:sz="0" w:space="0" w:color="auto"/>
      </w:divBdr>
    </w:div>
    <w:div w:id="15256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6</Pages>
  <Words>1161</Words>
  <Characters>6387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utaim</dc:creator>
  <cp:lastModifiedBy>utaim</cp:lastModifiedBy>
  <cp:revision>8</cp:revision>
  <dcterms:created xsi:type="dcterms:W3CDTF">2015-01-13T09:07:00Z</dcterms:created>
  <dcterms:modified xsi:type="dcterms:W3CDTF">2015-01-15T11:20:00Z</dcterms:modified>
</cp:coreProperties>
</file>